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D056" w14:textId="6DBB2AFD" w:rsidR="00D776C4" w:rsidRPr="00F01B1E" w:rsidRDefault="00F01B1E" w:rsidP="00CC7D6A">
      <w:pPr>
        <w:pStyle w:val="Heading1"/>
        <w:rPr>
          <w:rFonts w:cs="Tahoma"/>
          <w:color w:val="1F4E79" w:themeColor="accent1" w:themeShade="80"/>
        </w:rPr>
      </w:pPr>
      <w:r w:rsidRPr="00F01B1E">
        <w:rPr>
          <w:rFonts w:cs="Tahoma"/>
          <w:noProof/>
          <w:color w:val="1F4E79" w:themeColor="accent1" w:themeShade="80"/>
          <w:lang w:eastAsia="en-IE"/>
        </w:rPr>
        <w:drawing>
          <wp:anchor distT="0" distB="0" distL="114300" distR="114300" simplePos="0" relativeHeight="251664384" behindDoc="0" locked="0" layoutInCell="1" allowOverlap="1" wp14:anchorId="50DA1DA6" wp14:editId="5B8FB784">
            <wp:simplePos x="0" y="0"/>
            <wp:positionH relativeFrom="column">
              <wp:posOffset>3663169</wp:posOffset>
            </wp:positionH>
            <wp:positionV relativeFrom="paragraph">
              <wp:posOffset>-154647</wp:posOffset>
            </wp:positionV>
            <wp:extent cx="2580249" cy="196244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QA.jpg"/>
                    <pic:cNvPicPr/>
                  </pic:nvPicPr>
                  <pic:blipFill>
                    <a:blip r:embed="rId12">
                      <a:extLst>
                        <a:ext uri="{28A0092B-C50C-407E-A947-70E740481C1C}">
                          <a14:useLocalDpi xmlns:a14="http://schemas.microsoft.com/office/drawing/2010/main" val="0"/>
                        </a:ext>
                      </a:extLst>
                    </a:blip>
                    <a:stretch>
                      <a:fillRect/>
                    </a:stretch>
                  </pic:blipFill>
                  <pic:spPr>
                    <a:xfrm>
                      <a:off x="0" y="0"/>
                      <a:ext cx="2580249" cy="1962443"/>
                    </a:xfrm>
                    <a:prstGeom prst="rect">
                      <a:avLst/>
                    </a:prstGeom>
                  </pic:spPr>
                </pic:pic>
              </a:graphicData>
            </a:graphic>
            <wp14:sizeRelH relativeFrom="page">
              <wp14:pctWidth>0</wp14:pctWidth>
            </wp14:sizeRelH>
            <wp14:sizeRelV relativeFrom="page">
              <wp14:pctHeight>0</wp14:pctHeight>
            </wp14:sizeRelV>
          </wp:anchor>
        </w:drawing>
      </w:r>
      <w:r w:rsidR="00D776C4" w:rsidRPr="00F01B1E">
        <w:rPr>
          <w:rFonts w:cs="Tahoma"/>
          <w:noProof/>
          <w:color w:val="1F4E79" w:themeColor="accent1" w:themeShade="80"/>
          <w:lang w:eastAsia="en-IE"/>
        </w:rPr>
        <mc:AlternateContent>
          <mc:Choice Requires="wps">
            <w:drawing>
              <wp:anchor distT="0" distB="0" distL="114300" distR="114300" simplePos="0" relativeHeight="251665408" behindDoc="0" locked="0" layoutInCell="1" allowOverlap="1" wp14:anchorId="43931DD8" wp14:editId="757AEAC3">
                <wp:simplePos x="0" y="0"/>
                <wp:positionH relativeFrom="column">
                  <wp:posOffset>-56271</wp:posOffset>
                </wp:positionH>
                <wp:positionV relativeFrom="paragraph">
                  <wp:posOffset>-154745</wp:posOffset>
                </wp:positionV>
                <wp:extent cx="3361886" cy="2124222"/>
                <wp:effectExtent l="0" t="0" r="10160" b="28575"/>
                <wp:wrapNone/>
                <wp:docPr id="6" name="Text Box 6"/>
                <wp:cNvGraphicFramePr/>
                <a:graphic xmlns:a="http://schemas.openxmlformats.org/drawingml/2006/main">
                  <a:graphicData uri="http://schemas.microsoft.com/office/word/2010/wordprocessingShape">
                    <wps:wsp>
                      <wps:cNvSpPr txBox="1"/>
                      <wps:spPr>
                        <a:xfrm>
                          <a:off x="0" y="0"/>
                          <a:ext cx="3361886" cy="2124222"/>
                        </a:xfrm>
                        <a:prstGeom prst="rect">
                          <a:avLst/>
                        </a:prstGeom>
                        <a:solidFill>
                          <a:schemeClr val="lt1"/>
                        </a:solidFill>
                        <a:ln w="6350">
                          <a:solidFill>
                            <a:schemeClr val="bg1"/>
                          </a:solidFill>
                        </a:ln>
                      </wps:spPr>
                      <wps:txbx>
                        <w:txbxContent>
                          <w:p w14:paraId="221EB8BC" w14:textId="5BC2D26F" w:rsidR="00F01B1E" w:rsidRPr="00F01B1E" w:rsidRDefault="00D6075A" w:rsidP="00FC4B28">
                            <w:pPr>
                              <w:rPr>
                                <w:b/>
                                <w:color w:val="1F3864" w:themeColor="accent5" w:themeShade="80"/>
                                <w:sz w:val="28"/>
                              </w:rPr>
                            </w:pPr>
                            <w:r>
                              <w:rPr>
                                <w:b/>
                                <w:color w:val="1F3864" w:themeColor="accent5" w:themeShade="80"/>
                                <w:sz w:val="28"/>
                              </w:rPr>
                              <w:t xml:space="preserve">National </w:t>
                            </w:r>
                            <w:r w:rsidR="00F01B1E" w:rsidRPr="00F01B1E">
                              <w:rPr>
                                <w:b/>
                                <w:color w:val="1F3864" w:themeColor="accent5" w:themeShade="80"/>
                                <w:sz w:val="28"/>
                              </w:rPr>
                              <w:t xml:space="preserve">Framework for the Responsible </w:t>
                            </w:r>
                            <w:r>
                              <w:rPr>
                                <w:b/>
                                <w:color w:val="1F3864" w:themeColor="accent5" w:themeShade="80"/>
                                <w:sz w:val="28"/>
                              </w:rPr>
                              <w:t xml:space="preserve">and Safe </w:t>
                            </w:r>
                            <w:r w:rsidR="00F01B1E" w:rsidRPr="00F01B1E">
                              <w:rPr>
                                <w:b/>
                                <w:color w:val="1F3864" w:themeColor="accent5" w:themeShade="80"/>
                                <w:sz w:val="28"/>
                              </w:rPr>
                              <w:t>Use of AI in Health and Social Care Services</w:t>
                            </w:r>
                          </w:p>
                          <w:p w14:paraId="756249ED" w14:textId="1B1A92F9" w:rsidR="00F01B1E" w:rsidRPr="00F01B1E" w:rsidRDefault="00F01B1E">
                            <w:pPr>
                              <w:rPr>
                                <w:b/>
                                <w:color w:val="1F3864" w:themeColor="accent5" w:themeShade="80"/>
                              </w:rPr>
                            </w:pPr>
                          </w:p>
                          <w:p w14:paraId="3FE9B3AA" w14:textId="77777777" w:rsidR="00F01B1E" w:rsidRPr="00F01B1E" w:rsidRDefault="00F01B1E" w:rsidP="00D776C4">
                            <w:pPr>
                              <w:pStyle w:val="Heading2"/>
                              <w:rPr>
                                <w:rFonts w:eastAsiaTheme="minorHAnsi" w:cs="Tahoma"/>
                                <w:color w:val="1F3864" w:themeColor="accent5" w:themeShade="80"/>
                                <w:szCs w:val="24"/>
                              </w:rPr>
                            </w:pPr>
                            <w:r w:rsidRPr="00F01B1E">
                              <w:rPr>
                                <w:rFonts w:eastAsiaTheme="minorHAnsi" w:cs="Tahoma"/>
                                <w:color w:val="1F3864" w:themeColor="accent5" w:themeShade="80"/>
                                <w:szCs w:val="24"/>
                              </w:rPr>
                              <w:t>Scoping Consultation Feedback Form</w:t>
                            </w:r>
                          </w:p>
                          <w:p w14:paraId="039E56DB" w14:textId="5F6DD59F" w:rsidR="00F01B1E" w:rsidRPr="00F01B1E" w:rsidRDefault="00D6075A" w:rsidP="00D776C4">
                            <w:pPr>
                              <w:pStyle w:val="Heading2"/>
                              <w:rPr>
                                <w:rFonts w:eastAsiaTheme="minorHAnsi" w:cs="Tahoma"/>
                                <w:color w:val="1F3864" w:themeColor="accent5" w:themeShade="80"/>
                                <w:szCs w:val="24"/>
                              </w:rPr>
                            </w:pPr>
                            <w:r>
                              <w:rPr>
                                <w:rFonts w:eastAsiaTheme="minorHAnsi" w:cs="Tahoma"/>
                                <w:color w:val="1F3864" w:themeColor="accent5" w:themeShade="80"/>
                                <w:szCs w:val="24"/>
                              </w:rPr>
                              <w:t>April</w:t>
                            </w:r>
                            <w:r w:rsidR="00F01B1E" w:rsidRPr="00F01B1E">
                              <w:rPr>
                                <w:rFonts w:eastAsiaTheme="minorHAnsi" w:cs="Tahoma"/>
                                <w:color w:val="1F3864" w:themeColor="accent5" w:themeShade="80"/>
                                <w:szCs w:val="24"/>
                              </w:rPr>
                              <w:t xml:space="preserve"> 2025</w:t>
                            </w:r>
                          </w:p>
                          <w:p w14:paraId="65852502" w14:textId="77777777" w:rsidR="00F01B1E" w:rsidRDefault="00F0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31DD8" id="_x0000_t202" coordsize="21600,21600" o:spt="202" path="m,l,21600r21600,l21600,xe">
                <v:stroke joinstyle="miter"/>
                <v:path gradientshapeok="t" o:connecttype="rect"/>
              </v:shapetype>
              <v:shape id="Text Box 6" o:spid="_x0000_s1026" type="#_x0000_t202" style="position:absolute;margin-left:-4.45pt;margin-top:-12.2pt;width:264.7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" fillcolor="white [3201]" strokecolor="white [3212]" strokeweight=".5pt">
                <v:textbox>
                  <w:txbxContent>
                    <w:p w14:paraId="221EB8BC" w14:textId="5BC2D26F" w:rsidR="00F01B1E" w:rsidRPr="00F01B1E" w:rsidRDefault="00D6075A" w:rsidP="00FC4B28">
                      <w:pPr>
                        <w:rPr>
                          <w:b/>
                          <w:color w:val="1F3864" w:themeColor="accent5" w:themeShade="80"/>
                          <w:sz w:val="28"/>
                        </w:rPr>
                      </w:pPr>
                      <w:r>
                        <w:rPr>
                          <w:b/>
                          <w:color w:val="1F3864" w:themeColor="accent5" w:themeShade="80"/>
                          <w:sz w:val="28"/>
                        </w:rPr>
                        <w:t xml:space="preserve">National </w:t>
                      </w:r>
                      <w:r w:rsidR="00F01B1E" w:rsidRPr="00F01B1E">
                        <w:rPr>
                          <w:b/>
                          <w:color w:val="1F3864" w:themeColor="accent5" w:themeShade="80"/>
                          <w:sz w:val="28"/>
                        </w:rPr>
                        <w:t xml:space="preserve">Framework for the Responsible </w:t>
                      </w:r>
                      <w:r>
                        <w:rPr>
                          <w:b/>
                          <w:color w:val="1F3864" w:themeColor="accent5" w:themeShade="80"/>
                          <w:sz w:val="28"/>
                        </w:rPr>
                        <w:t xml:space="preserve">and Safe </w:t>
                      </w:r>
                      <w:r w:rsidR="00F01B1E" w:rsidRPr="00F01B1E">
                        <w:rPr>
                          <w:b/>
                          <w:color w:val="1F3864" w:themeColor="accent5" w:themeShade="80"/>
                          <w:sz w:val="28"/>
                        </w:rPr>
                        <w:t>Use of AI in Health and Social Care Services</w:t>
                      </w:r>
                    </w:p>
                    <w:p w14:paraId="756249ED" w14:textId="1B1A92F9" w:rsidR="00F01B1E" w:rsidRPr="00F01B1E" w:rsidRDefault="00F01B1E">
                      <w:pPr>
                        <w:rPr>
                          <w:b/>
                          <w:color w:val="1F3864" w:themeColor="accent5" w:themeShade="80"/>
                        </w:rPr>
                      </w:pPr>
                    </w:p>
                    <w:p w14:paraId="3FE9B3AA" w14:textId="77777777" w:rsidR="00F01B1E" w:rsidRPr="00F01B1E" w:rsidRDefault="00F01B1E" w:rsidP="00D776C4">
                      <w:pPr>
                        <w:pStyle w:val="Heading2"/>
                        <w:rPr>
                          <w:rFonts w:eastAsiaTheme="minorHAnsi" w:cs="Tahoma"/>
                          <w:color w:val="1F3864" w:themeColor="accent5" w:themeShade="80"/>
                          <w:szCs w:val="24"/>
                        </w:rPr>
                      </w:pPr>
                      <w:r w:rsidRPr="00F01B1E">
                        <w:rPr>
                          <w:rFonts w:eastAsiaTheme="minorHAnsi" w:cs="Tahoma"/>
                          <w:color w:val="1F3864" w:themeColor="accent5" w:themeShade="80"/>
                          <w:szCs w:val="24"/>
                        </w:rPr>
                        <w:t>Scoping Consultation Feedback Form</w:t>
                      </w:r>
                    </w:p>
                    <w:p w14:paraId="039E56DB" w14:textId="5F6DD59F" w:rsidR="00F01B1E" w:rsidRPr="00F01B1E" w:rsidRDefault="00D6075A" w:rsidP="00D776C4">
                      <w:pPr>
                        <w:pStyle w:val="Heading2"/>
                        <w:rPr>
                          <w:rFonts w:eastAsiaTheme="minorHAnsi" w:cs="Tahoma"/>
                          <w:color w:val="1F3864" w:themeColor="accent5" w:themeShade="80"/>
                          <w:szCs w:val="24"/>
                        </w:rPr>
                      </w:pPr>
                      <w:r>
                        <w:rPr>
                          <w:rFonts w:eastAsiaTheme="minorHAnsi" w:cs="Tahoma"/>
                          <w:color w:val="1F3864" w:themeColor="accent5" w:themeShade="80"/>
                          <w:szCs w:val="24"/>
                        </w:rPr>
                        <w:t>April</w:t>
                      </w:r>
                      <w:r w:rsidR="00F01B1E" w:rsidRPr="00F01B1E">
                        <w:rPr>
                          <w:rFonts w:eastAsiaTheme="minorHAnsi" w:cs="Tahoma"/>
                          <w:color w:val="1F3864" w:themeColor="accent5" w:themeShade="80"/>
                          <w:szCs w:val="24"/>
                        </w:rPr>
                        <w:t xml:space="preserve"> 2025</w:t>
                      </w:r>
                    </w:p>
                    <w:p w14:paraId="65852502" w14:textId="77777777" w:rsidR="00F01B1E" w:rsidRDefault="00F01B1E"/>
                  </w:txbxContent>
                </v:textbox>
              </v:shape>
            </w:pict>
          </mc:Fallback>
        </mc:AlternateContent>
      </w:r>
    </w:p>
    <w:p w14:paraId="0688A405" w14:textId="77777777" w:rsidR="00D776C4" w:rsidRPr="00F01B1E" w:rsidRDefault="00D776C4" w:rsidP="00CC7D6A">
      <w:pPr>
        <w:pStyle w:val="Heading1"/>
        <w:rPr>
          <w:rFonts w:cs="Tahoma"/>
          <w:color w:val="1F4E79" w:themeColor="accent1" w:themeShade="80"/>
        </w:rPr>
      </w:pPr>
    </w:p>
    <w:p w14:paraId="41E240F3" w14:textId="77777777" w:rsidR="00D776C4" w:rsidRPr="00F01B1E" w:rsidRDefault="00D776C4" w:rsidP="00CC7D6A">
      <w:pPr>
        <w:pStyle w:val="Heading1"/>
        <w:rPr>
          <w:rFonts w:cs="Tahoma"/>
          <w:color w:val="1F4E79" w:themeColor="accent1" w:themeShade="80"/>
        </w:rPr>
      </w:pPr>
    </w:p>
    <w:p w14:paraId="650B8ABA" w14:textId="77777777" w:rsidR="00D776C4" w:rsidRPr="00F01B1E" w:rsidRDefault="00D776C4" w:rsidP="00CC7D6A">
      <w:pPr>
        <w:pStyle w:val="Heading1"/>
        <w:rPr>
          <w:rFonts w:cs="Tahoma"/>
          <w:color w:val="1F4E79" w:themeColor="accent1" w:themeShade="80"/>
        </w:rPr>
      </w:pPr>
    </w:p>
    <w:p w14:paraId="7A7965DD" w14:textId="77777777" w:rsidR="00D776C4" w:rsidRPr="00F01B1E" w:rsidRDefault="00D776C4" w:rsidP="00CC7D6A">
      <w:pPr>
        <w:pStyle w:val="Heading1"/>
        <w:rPr>
          <w:rFonts w:cs="Tahoma"/>
          <w:color w:val="1F4E79" w:themeColor="accent1" w:themeShade="80"/>
        </w:rPr>
      </w:pPr>
    </w:p>
    <w:p w14:paraId="2D26648F" w14:textId="0C1B6E78" w:rsidR="00CC7D6A" w:rsidRPr="00F01B1E" w:rsidRDefault="00F01B1E" w:rsidP="00CC7D6A">
      <w:pPr>
        <w:pStyle w:val="Heading1"/>
        <w:rPr>
          <w:rFonts w:cs="Tahoma"/>
          <w:color w:val="1F4E79" w:themeColor="accent1" w:themeShade="80"/>
        </w:rPr>
      </w:pPr>
      <w:r w:rsidRPr="00F01B1E">
        <w:rPr>
          <w:rFonts w:cs="Tahoma"/>
          <w:noProof/>
          <w:lang w:eastAsia="en-IE"/>
        </w:rPr>
        <mc:AlternateContent>
          <mc:Choice Requires="wps">
            <w:drawing>
              <wp:anchor distT="0" distB="0" distL="114300" distR="114300" simplePos="0" relativeHeight="251659264" behindDoc="0" locked="0" layoutInCell="1" allowOverlap="1" wp14:anchorId="500433FC" wp14:editId="4391AD41">
                <wp:simplePos x="0" y="0"/>
                <wp:positionH relativeFrom="column">
                  <wp:posOffset>-53633</wp:posOffset>
                </wp:positionH>
                <wp:positionV relativeFrom="paragraph">
                  <wp:posOffset>105019</wp:posOffset>
                </wp:positionV>
                <wp:extent cx="6457071" cy="5632939"/>
                <wp:effectExtent l="0" t="0" r="1270" b="6350"/>
                <wp:wrapNone/>
                <wp:docPr id="2" name="Text Box 2"/>
                <wp:cNvGraphicFramePr/>
                <a:graphic xmlns:a="http://schemas.openxmlformats.org/drawingml/2006/main">
                  <a:graphicData uri="http://schemas.microsoft.com/office/word/2010/wordprocessingShape">
                    <wps:wsp>
                      <wps:cNvSpPr txBox="1"/>
                      <wps:spPr>
                        <a:xfrm>
                          <a:off x="0" y="0"/>
                          <a:ext cx="6457071" cy="5632939"/>
                        </a:xfrm>
                        <a:prstGeom prst="rect">
                          <a:avLst/>
                        </a:prstGeom>
                        <a:solidFill>
                          <a:schemeClr val="accent1">
                            <a:lumMod val="60000"/>
                            <a:lumOff val="40000"/>
                          </a:schemeClr>
                        </a:solidFill>
                        <a:ln w="6350">
                          <a:noFill/>
                        </a:ln>
                      </wps:spPr>
                      <wps:txbx>
                        <w:txbxContent>
                          <w:p w14:paraId="478E21CD" w14:textId="465D19A6" w:rsidR="00F01B1E" w:rsidRPr="00921154" w:rsidRDefault="0043742B" w:rsidP="0025406F">
                            <w:r>
                              <w:t xml:space="preserve">The </w:t>
                            </w:r>
                            <w:r w:rsidR="00F01B1E">
                              <w:t xml:space="preserve">Health Information and Quality Authority (HIQA) is an independent statutory body established to promote safety and quality in the provision of health and social care services. </w:t>
                            </w:r>
                            <w:r w:rsidR="004B0E8A">
                              <w:t xml:space="preserve">HIQA </w:t>
                            </w:r>
                            <w:r w:rsidR="004B0E8A" w:rsidRPr="00464255">
                              <w:t xml:space="preserve">has a responsibility to develop standards, </w:t>
                            </w:r>
                            <w:r w:rsidR="00C443BA">
                              <w:t xml:space="preserve">recommendations </w:t>
                            </w:r>
                            <w:r w:rsidR="004B0E8A" w:rsidRPr="00464255">
                              <w:t>and guidance to support the Irish digital health and health information landscape to ensure safer, better care for people using health and social care services</w:t>
                            </w:r>
                            <w:r w:rsidR="004B0E8A">
                              <w:t xml:space="preserve">. </w:t>
                            </w:r>
                            <w:r w:rsidR="005C4478">
                              <w:t xml:space="preserve">HIQA has been requested by the Department of Health </w:t>
                            </w:r>
                            <w:r w:rsidR="005C4478">
                              <w:rPr>
                                <w:lang w:val="en-US"/>
                              </w:rPr>
                              <w:t>to develop a n</w:t>
                            </w:r>
                            <w:r w:rsidR="005C4478" w:rsidRPr="00014585">
                              <w:rPr>
                                <w:lang w:val="en-US"/>
                              </w:rPr>
                              <w:t xml:space="preserve">ational framework </w:t>
                            </w:r>
                            <w:r w:rsidR="005C4478">
                              <w:t xml:space="preserve">to promote and drive the responsible and safe use of Artificial Intelligence (AI) in health and social care services to ensure safer, better care for people using health and social care services. </w:t>
                            </w:r>
                            <w:r w:rsidR="00F01B1E">
                              <w:t>The framework will provide</w:t>
                            </w:r>
                            <w:r w:rsidR="00F01B1E" w:rsidRPr="00FB53CD">
                              <w:rPr>
                                <w:iCs/>
                              </w:rPr>
                              <w:t xml:space="preserve"> </w:t>
                            </w:r>
                            <w:r w:rsidR="00F01B1E">
                              <w:rPr>
                                <w:bCs/>
                                <w:iCs/>
                              </w:rPr>
                              <w:t xml:space="preserve">an overarching set of principles to </w:t>
                            </w:r>
                            <w:r w:rsidR="00D768B7">
                              <w:rPr>
                                <w:bCs/>
                                <w:iCs/>
                              </w:rPr>
                              <w:t>drive</w:t>
                            </w:r>
                            <w:r w:rsidR="00F01B1E">
                              <w:rPr>
                                <w:bCs/>
                                <w:iCs/>
                              </w:rPr>
                              <w:t xml:space="preserve"> and promote </w:t>
                            </w:r>
                            <w:r w:rsidR="00F01B1E" w:rsidRPr="00FB53CD">
                              <w:rPr>
                                <w:bCs/>
                                <w:iCs/>
                              </w:rPr>
                              <w:t xml:space="preserve">a </w:t>
                            </w:r>
                            <w:r w:rsidR="00F01B1E">
                              <w:rPr>
                                <w:bCs/>
                                <w:iCs/>
                              </w:rPr>
                              <w:t>safe and responsible</w:t>
                            </w:r>
                            <w:r w:rsidR="00F01B1E" w:rsidRPr="00FB53CD">
                              <w:rPr>
                                <w:bCs/>
                                <w:iCs/>
                              </w:rPr>
                              <w:t xml:space="preserve"> approach to </w:t>
                            </w:r>
                            <w:r w:rsidR="00D6075A">
                              <w:rPr>
                                <w:bCs/>
                                <w:iCs/>
                              </w:rPr>
                              <w:t>the use of AI i</w:t>
                            </w:r>
                            <w:r w:rsidR="00F01B1E" w:rsidRPr="00FB53CD">
                              <w:rPr>
                                <w:bCs/>
                                <w:iCs/>
                              </w:rPr>
                              <w:t xml:space="preserve">n the health and social </w:t>
                            </w:r>
                            <w:r w:rsidR="007B5CE4">
                              <w:rPr>
                                <w:bCs/>
                                <w:iCs/>
                              </w:rPr>
                              <w:t xml:space="preserve">care </w:t>
                            </w:r>
                            <w:r w:rsidR="00F01B1E" w:rsidRPr="00FB53CD">
                              <w:rPr>
                                <w:bCs/>
                                <w:iCs/>
                              </w:rPr>
                              <w:t>sector</w:t>
                            </w:r>
                            <w:r w:rsidR="00D6075A">
                              <w:rPr>
                                <w:bCs/>
                                <w:iCs/>
                              </w:rPr>
                              <w:t xml:space="preserve"> in Ireland</w:t>
                            </w:r>
                            <w:r w:rsidR="00F01B1E" w:rsidRPr="00FB53CD">
                              <w:rPr>
                                <w:bCs/>
                                <w:iCs/>
                              </w:rPr>
                              <w:t xml:space="preserve">. </w:t>
                            </w:r>
                          </w:p>
                          <w:p w14:paraId="5AD1624C" w14:textId="3797AA36" w:rsidR="004B0E8A" w:rsidRDefault="004B0E8A" w:rsidP="004B0E8A">
                            <w:r>
                              <w:t xml:space="preserve">This scoping consultation gives stakeholders an opportunity to identify the key areas that this framework should address, to identify what will support the implementation of the framework, as well as an opportunity to provide examples </w:t>
                            </w:r>
                            <w:r w:rsidR="005E4A95">
                              <w:t xml:space="preserve">around </w:t>
                            </w:r>
                            <w:r>
                              <w:t xml:space="preserve">good practice from their experience. The scoping consultation will also aid in identifying additional stakeholders to be engaged with further as part of the process. </w:t>
                            </w:r>
                          </w:p>
                          <w:p w14:paraId="7C195633" w14:textId="065309F9" w:rsidR="00F01B1E" w:rsidRDefault="00D6075A">
                            <w:r>
                              <w:t xml:space="preserve">HIQA </w:t>
                            </w:r>
                            <w:r w:rsidR="00F01B1E">
                              <w:t>will carefully assess all feedback received and use it, along with other available evidence, to develop the</w:t>
                            </w:r>
                            <w:r>
                              <w:t xml:space="preserve"> draft</w:t>
                            </w:r>
                            <w:r w:rsidR="00F01B1E">
                              <w:t xml:space="preserve"> </w:t>
                            </w:r>
                            <w:r>
                              <w:t>National F</w:t>
                            </w:r>
                            <w:r w:rsidRPr="00D6075A">
                              <w:t xml:space="preserve">ramework for the responsible </w:t>
                            </w:r>
                            <w:r w:rsidR="00853CA6">
                              <w:t xml:space="preserve">and safe </w:t>
                            </w:r>
                            <w:r w:rsidRPr="00D6075A">
                              <w:t xml:space="preserve">use </w:t>
                            </w:r>
                            <w:r>
                              <w:t>of AI in health and social care</w:t>
                            </w:r>
                            <w:r w:rsidR="00F01B1E">
                              <w:t xml:space="preserve">. Before you complete this consultation feedback form, please read the accompanying </w:t>
                            </w:r>
                            <w:r w:rsidR="00F01B1E" w:rsidRPr="0025406F">
                              <w:rPr>
                                <w:b/>
                              </w:rPr>
                              <w:t>brief</w:t>
                            </w:r>
                            <w:r w:rsidR="00F01B1E">
                              <w:t xml:space="preserve"> available on www.hiqa.ie and the instructions for submitting feedback on the next page. </w:t>
                            </w:r>
                          </w:p>
                          <w:p w14:paraId="39F39E34" w14:textId="31FF499C" w:rsidR="00F01B1E" w:rsidRDefault="00F01B1E">
                            <w:r>
                              <w:t xml:space="preserve">The closing date for the scoping consultation is </w:t>
                            </w:r>
                            <w:r w:rsidR="00905447">
                              <w:t>Friday 2 May 2025</w:t>
                            </w:r>
                            <w:r>
                              <w:t>.</w:t>
                            </w:r>
                          </w:p>
                          <w:p w14:paraId="2F57592A" w14:textId="77777777" w:rsidR="00F01B1E" w:rsidRDefault="00F01B1E"/>
                          <w:p w14:paraId="4DFBCD5B" w14:textId="77777777" w:rsidR="00F01B1E" w:rsidRDefault="00F01B1E"/>
                          <w:p w14:paraId="772EFF9E" w14:textId="77777777" w:rsidR="00F01B1E" w:rsidRDefault="00F01B1E"/>
                          <w:p w14:paraId="715669CB" w14:textId="77777777" w:rsidR="00F01B1E" w:rsidRDefault="00F01B1E"/>
                          <w:p w14:paraId="2133E3DC" w14:textId="77777777" w:rsidR="00F01B1E" w:rsidRDefault="00F01B1E"/>
                          <w:p w14:paraId="5EAF47B1" w14:textId="1D8A57ED" w:rsidR="00F01B1E" w:rsidRPr="00FF66D2" w:rsidRDefault="00F01B1E">
                            <w:pPr>
                              <w:rPr>
                                <w:b/>
                              </w:rPr>
                            </w:pPr>
                            <w:r w:rsidRPr="00FF66D2">
                              <w:rPr>
                                <w:b/>
                              </w:rPr>
                              <w:t xml:space="preserve">The closing date for the </w:t>
                            </w:r>
                            <w:r>
                              <w:rPr>
                                <w:b/>
                              </w:rPr>
                              <w:t>scoping consultation is</w:t>
                            </w:r>
                            <w:r w:rsidRPr="00FF66D2">
                              <w:rPr>
                                <w:b/>
                              </w:rPr>
                              <w:t xml:space="preserve"> </w:t>
                            </w:r>
                            <w:r>
                              <w:rPr>
                                <w:b/>
                              </w:rPr>
                              <w:t>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0433FC" id="Text Box 2" o:spid="_x0000_s1027" type="#_x0000_t202" style="position:absolute;margin-left:-4.2pt;margin-top:8.25pt;width:508.45pt;height:44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" fillcolor="#9cc2e5 [1940]" stroked="f" strokeweight=".5pt">
                <v:textbox>
                  <w:txbxContent>
                    <w:p w14:paraId="478E21CD" w14:textId="465D19A6" w:rsidR="00F01B1E" w:rsidRPr="00921154" w:rsidRDefault="0043742B" w:rsidP="0025406F">
                      <w:r>
                        <w:t xml:space="preserve">The </w:t>
                      </w:r>
                      <w:r w:rsidR="00F01B1E">
                        <w:t xml:space="preserve">Health Information and Quality Authority (HIQA) is an independent statutory body established to promote safety and quality in the provision of health and social care services. </w:t>
                      </w:r>
                      <w:r w:rsidR="004B0E8A">
                        <w:t xml:space="preserve">HIQA </w:t>
                      </w:r>
                      <w:r w:rsidR="004B0E8A" w:rsidRPr="00464255">
                        <w:t xml:space="preserve">has a responsibility to develop standards, </w:t>
                      </w:r>
                      <w:r w:rsidR="00C443BA">
                        <w:t xml:space="preserve">recommendations </w:t>
                      </w:r>
                      <w:r w:rsidR="004B0E8A" w:rsidRPr="00464255">
                        <w:t>and guidance to support the Irish digital health and health information landscape to ensure safer, better care for people using health and social care services</w:t>
                      </w:r>
                      <w:r w:rsidR="004B0E8A">
                        <w:t xml:space="preserve">. </w:t>
                      </w:r>
                      <w:r w:rsidR="005C4478">
                        <w:t xml:space="preserve">HIQA has been requested by the Department of Health </w:t>
                      </w:r>
                      <w:r w:rsidR="005C4478">
                        <w:rPr>
                          <w:lang w:val="en-US"/>
                        </w:rPr>
                        <w:t>to develop a n</w:t>
                      </w:r>
                      <w:r w:rsidR="005C4478" w:rsidRPr="00014585">
                        <w:rPr>
                          <w:lang w:val="en-US"/>
                        </w:rPr>
                        <w:t xml:space="preserve">ational framework </w:t>
                      </w:r>
                      <w:r w:rsidR="005C4478">
                        <w:t xml:space="preserve">to promote and drive the responsible and safe use of Artificial Intelligence (AI) in health and social care services to ensure safer, better care for people using health and social care services. </w:t>
                      </w:r>
                      <w:r w:rsidR="00F01B1E">
                        <w:t>The framework will provide</w:t>
                      </w:r>
                      <w:r w:rsidR="00F01B1E" w:rsidRPr="00FB53CD">
                        <w:rPr>
                          <w:iCs/>
                        </w:rPr>
                        <w:t xml:space="preserve"> </w:t>
                      </w:r>
                      <w:r w:rsidR="00F01B1E">
                        <w:rPr>
                          <w:bCs/>
                          <w:iCs/>
                        </w:rPr>
                        <w:t xml:space="preserve">an overarching set of principles to </w:t>
                      </w:r>
                      <w:r w:rsidR="00D768B7">
                        <w:rPr>
                          <w:bCs/>
                          <w:iCs/>
                        </w:rPr>
                        <w:t>drive</w:t>
                      </w:r>
                      <w:r w:rsidR="00F01B1E">
                        <w:rPr>
                          <w:bCs/>
                          <w:iCs/>
                        </w:rPr>
                        <w:t xml:space="preserve"> and promote </w:t>
                      </w:r>
                      <w:r w:rsidR="00F01B1E" w:rsidRPr="00FB53CD">
                        <w:rPr>
                          <w:bCs/>
                          <w:iCs/>
                        </w:rPr>
                        <w:t xml:space="preserve">a </w:t>
                      </w:r>
                      <w:r w:rsidR="00F01B1E">
                        <w:rPr>
                          <w:bCs/>
                          <w:iCs/>
                        </w:rPr>
                        <w:t>safe and responsible</w:t>
                      </w:r>
                      <w:r w:rsidR="00F01B1E" w:rsidRPr="00FB53CD">
                        <w:rPr>
                          <w:bCs/>
                          <w:iCs/>
                        </w:rPr>
                        <w:t xml:space="preserve"> approach to </w:t>
                      </w:r>
                      <w:r w:rsidR="00D6075A">
                        <w:rPr>
                          <w:bCs/>
                          <w:iCs/>
                        </w:rPr>
                        <w:t>the use of AI i</w:t>
                      </w:r>
                      <w:r w:rsidR="00F01B1E" w:rsidRPr="00FB53CD">
                        <w:rPr>
                          <w:bCs/>
                          <w:iCs/>
                        </w:rPr>
                        <w:t xml:space="preserve">n the health and social </w:t>
                      </w:r>
                      <w:r w:rsidR="007B5CE4">
                        <w:rPr>
                          <w:bCs/>
                          <w:iCs/>
                        </w:rPr>
                        <w:t xml:space="preserve">care </w:t>
                      </w:r>
                      <w:r w:rsidR="00F01B1E" w:rsidRPr="00FB53CD">
                        <w:rPr>
                          <w:bCs/>
                          <w:iCs/>
                        </w:rPr>
                        <w:t>sector</w:t>
                      </w:r>
                      <w:r w:rsidR="00D6075A">
                        <w:rPr>
                          <w:bCs/>
                          <w:iCs/>
                        </w:rPr>
                        <w:t xml:space="preserve"> in Ireland</w:t>
                      </w:r>
                      <w:r w:rsidR="00F01B1E" w:rsidRPr="00FB53CD">
                        <w:rPr>
                          <w:bCs/>
                          <w:iCs/>
                        </w:rPr>
                        <w:t xml:space="preserve">. </w:t>
                      </w:r>
                    </w:p>
                    <w:p w14:paraId="5AD1624C" w14:textId="3797AA36" w:rsidR="004B0E8A" w:rsidRDefault="004B0E8A" w:rsidP="004B0E8A">
                      <w:r>
                        <w:t xml:space="preserve">This scoping consultation gives stakeholders an opportunity to identify the key areas that this framework should address, to identify what will support the implementation of the framework, as well as an opportunity to provide examples </w:t>
                      </w:r>
                      <w:r w:rsidR="005E4A95">
                        <w:t xml:space="preserve">around </w:t>
                      </w:r>
                      <w:r>
                        <w:t xml:space="preserve">good practice from their experience. The scoping consultation will also aid in identifying additional stakeholders to be engaged with further as part of the process. </w:t>
                      </w:r>
                    </w:p>
                    <w:p w14:paraId="7C195633" w14:textId="065309F9" w:rsidR="00F01B1E" w:rsidRDefault="00D6075A">
                      <w:r>
                        <w:t xml:space="preserve">HIQA </w:t>
                      </w:r>
                      <w:r w:rsidR="00F01B1E">
                        <w:t>will carefully assess all feedback received and use it, along with other available evidence, to develop the</w:t>
                      </w:r>
                      <w:r>
                        <w:t xml:space="preserve"> draft</w:t>
                      </w:r>
                      <w:r w:rsidR="00F01B1E">
                        <w:t xml:space="preserve"> </w:t>
                      </w:r>
                      <w:r>
                        <w:t>National F</w:t>
                      </w:r>
                      <w:r w:rsidRPr="00D6075A">
                        <w:t xml:space="preserve">ramework for the responsible </w:t>
                      </w:r>
                      <w:r w:rsidR="00853CA6">
                        <w:t xml:space="preserve">and safe </w:t>
                      </w:r>
                      <w:r w:rsidRPr="00D6075A">
                        <w:t xml:space="preserve">use </w:t>
                      </w:r>
                      <w:r>
                        <w:t>of AI in health and social care</w:t>
                      </w:r>
                      <w:r w:rsidR="00F01B1E">
                        <w:t xml:space="preserve">. Before you complete this consultation feedback form, please read the accompanying </w:t>
                      </w:r>
                      <w:r w:rsidR="00F01B1E" w:rsidRPr="0025406F">
                        <w:rPr>
                          <w:b/>
                        </w:rPr>
                        <w:t>brief</w:t>
                      </w:r>
                      <w:r w:rsidR="00F01B1E">
                        <w:t xml:space="preserve"> available on www.hiqa.ie and the instructions for submitting feedback on the next page. </w:t>
                      </w:r>
                    </w:p>
                    <w:p w14:paraId="39F39E34" w14:textId="31FF499C" w:rsidR="00F01B1E" w:rsidRDefault="00F01B1E">
                      <w:r>
                        <w:t xml:space="preserve">The closing date for the scoping consultation is </w:t>
                      </w:r>
                      <w:r w:rsidR="00905447">
                        <w:t>Friday 2 May 2025</w:t>
                      </w:r>
                      <w:r>
                        <w:t>.</w:t>
                      </w:r>
                    </w:p>
                    <w:p w14:paraId="2F57592A" w14:textId="77777777" w:rsidR="00F01B1E" w:rsidRDefault="00F01B1E"/>
                    <w:p w14:paraId="4DFBCD5B" w14:textId="77777777" w:rsidR="00F01B1E" w:rsidRDefault="00F01B1E"/>
                    <w:p w14:paraId="772EFF9E" w14:textId="77777777" w:rsidR="00F01B1E" w:rsidRDefault="00F01B1E"/>
                    <w:p w14:paraId="715669CB" w14:textId="77777777" w:rsidR="00F01B1E" w:rsidRDefault="00F01B1E"/>
                    <w:p w14:paraId="2133E3DC" w14:textId="77777777" w:rsidR="00F01B1E" w:rsidRDefault="00F01B1E"/>
                    <w:p w14:paraId="5EAF47B1" w14:textId="1D8A57ED" w:rsidR="00F01B1E" w:rsidRPr="00FF66D2" w:rsidRDefault="00F01B1E">
                      <w:pPr>
                        <w:rPr>
                          <w:b/>
                        </w:rPr>
                      </w:pPr>
                      <w:r w:rsidRPr="00FF66D2">
                        <w:rPr>
                          <w:b/>
                        </w:rPr>
                        <w:t xml:space="preserve">The closing date for the </w:t>
                      </w:r>
                      <w:r>
                        <w:rPr>
                          <w:b/>
                        </w:rPr>
                        <w:t>scoping consultation is</w:t>
                      </w:r>
                      <w:r w:rsidRPr="00FF66D2">
                        <w:rPr>
                          <w:b/>
                        </w:rPr>
                        <w:t xml:space="preserve"> </w:t>
                      </w:r>
                      <w:r>
                        <w:rPr>
                          <w:b/>
                        </w:rPr>
                        <w:t>March 2025</w:t>
                      </w:r>
                    </w:p>
                  </w:txbxContent>
                </v:textbox>
              </v:shape>
            </w:pict>
          </mc:Fallback>
        </mc:AlternateContent>
      </w:r>
    </w:p>
    <w:p w14:paraId="589E5C88" w14:textId="543B904B" w:rsidR="00BE7BCA" w:rsidRPr="00F01B1E" w:rsidRDefault="006B5EBA" w:rsidP="00CC7D6A">
      <w:pPr>
        <w:pStyle w:val="Heading2"/>
        <w:rPr>
          <w:rFonts w:cs="Tahoma"/>
        </w:rPr>
      </w:pPr>
      <w:r w:rsidRPr="00F01B1E">
        <w:rPr>
          <w:rFonts w:cs="Tahoma"/>
        </w:rPr>
        <w:br w:type="page"/>
      </w:r>
    </w:p>
    <w:p w14:paraId="26CB5FE8" w14:textId="610D37F7" w:rsidR="00A325FD" w:rsidRPr="0026236A" w:rsidRDefault="003E083E" w:rsidP="007A6C42">
      <w:pPr>
        <w:pStyle w:val="Heading2"/>
        <w:jc w:val="center"/>
        <w:rPr>
          <w:rFonts w:eastAsiaTheme="minorHAnsi" w:cs="Tahoma"/>
          <w:color w:val="1F3864" w:themeColor="accent5" w:themeShade="80"/>
          <w:sz w:val="28"/>
          <w:szCs w:val="24"/>
        </w:rPr>
      </w:pPr>
      <w:r w:rsidRPr="0026236A">
        <w:rPr>
          <w:rFonts w:eastAsiaTheme="minorHAnsi" w:cs="Tahoma"/>
          <w:color w:val="1F3864" w:themeColor="accent5" w:themeShade="80"/>
          <w:sz w:val="28"/>
          <w:szCs w:val="24"/>
        </w:rPr>
        <w:lastRenderedPageBreak/>
        <w:t>Instructions for submitting feedback</w:t>
      </w:r>
    </w:p>
    <w:p w14:paraId="5328DCC4" w14:textId="75ADE976" w:rsidR="003E083E" w:rsidRPr="00F01B1E" w:rsidRDefault="001536F6" w:rsidP="003E083E">
      <w:r w:rsidRPr="00F01B1E">
        <w:rPr>
          <w:noProof/>
          <w:lang w:eastAsia="en-IE"/>
        </w:rPr>
        <mc:AlternateContent>
          <mc:Choice Requires="wps">
            <w:drawing>
              <wp:anchor distT="0" distB="0" distL="114300" distR="114300" simplePos="0" relativeHeight="251661312" behindDoc="0" locked="0" layoutInCell="1" allowOverlap="1" wp14:anchorId="53C98FEF" wp14:editId="78ECACA1">
                <wp:simplePos x="0" y="0"/>
                <wp:positionH relativeFrom="margin">
                  <wp:align>left</wp:align>
                </wp:positionH>
                <wp:positionV relativeFrom="paragraph">
                  <wp:posOffset>311345</wp:posOffset>
                </wp:positionV>
                <wp:extent cx="6485206" cy="1934308"/>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6485206" cy="1934308"/>
                        </a:xfrm>
                        <a:prstGeom prst="rect">
                          <a:avLst/>
                        </a:prstGeom>
                        <a:solidFill>
                          <a:schemeClr val="accent1">
                            <a:lumMod val="60000"/>
                            <a:lumOff val="40000"/>
                          </a:schemeClr>
                        </a:solidFill>
                        <a:ln w="6350">
                          <a:noFill/>
                        </a:ln>
                      </wps:spPr>
                      <wps:txbx>
                        <w:txbxContent>
                          <w:p w14:paraId="18C4F3EC" w14:textId="77777777" w:rsidR="00905447" w:rsidRDefault="00905447" w:rsidP="00712B07">
                            <w:pPr>
                              <w:pStyle w:val="ListParagraph"/>
                              <w:numPr>
                                <w:ilvl w:val="0"/>
                                <w:numId w:val="35"/>
                              </w:numPr>
                              <w:spacing w:line="276" w:lineRule="auto"/>
                              <w:rPr>
                                <w:rFonts w:ascii="Tahoma" w:hAnsi="Tahoma" w:cs="Tahoma"/>
                              </w:rPr>
                            </w:pPr>
                            <w:r w:rsidRPr="00F01B1E">
                              <w:rPr>
                                <w:rFonts w:ascii="Tahoma" w:hAnsi="Tahoma" w:cs="Tahoma"/>
                              </w:rPr>
                              <w:t xml:space="preserve">When completing this form online, please ensure you scroll down the webpage and complete the form in full. </w:t>
                            </w:r>
                          </w:p>
                          <w:p w14:paraId="1098A633" w14:textId="65D87F86" w:rsidR="00F01B1E" w:rsidRPr="0043742B" w:rsidRDefault="00F01B1E" w:rsidP="00712B07">
                            <w:pPr>
                              <w:pStyle w:val="ListParagraph"/>
                              <w:numPr>
                                <w:ilvl w:val="0"/>
                                <w:numId w:val="35"/>
                              </w:numPr>
                              <w:spacing w:line="276" w:lineRule="auto"/>
                              <w:rPr>
                                <w:rFonts w:ascii="Tahoma" w:hAnsi="Tahoma" w:cs="Tahoma"/>
                              </w:rPr>
                            </w:pPr>
                            <w:r w:rsidRPr="00F01B1E">
                              <w:rPr>
                                <w:rFonts w:ascii="Tahoma" w:hAnsi="Tahoma" w:cs="Tahoma"/>
                              </w:rPr>
                              <w:t xml:space="preserve">If you are commenting on behalf of a service or organisation, please combine all feedback from your organisation into one submission form and include the details of the service or organisation. </w:t>
                            </w:r>
                          </w:p>
                          <w:p w14:paraId="01440325" w14:textId="6C25F93D" w:rsidR="00F01B1E" w:rsidRPr="00FC4B28" w:rsidRDefault="00F01B1E" w:rsidP="00853CA6">
                            <w:pPr>
                              <w:pStyle w:val="ListParagraph"/>
                              <w:numPr>
                                <w:ilvl w:val="0"/>
                                <w:numId w:val="35"/>
                              </w:numPr>
                              <w:spacing w:line="276" w:lineRule="auto"/>
                              <w:rPr>
                                <w:rFonts w:ascii="Tahoma" w:hAnsi="Tahoma" w:cs="Tahoma"/>
                              </w:rPr>
                            </w:pPr>
                            <w:r w:rsidRPr="00F01B1E">
                              <w:rPr>
                                <w:rFonts w:ascii="Tahoma" w:hAnsi="Tahoma" w:cs="Tahoma"/>
                              </w:rPr>
                              <w:t>Please do not paste other tables into the boxes already provided — type directly into the box as the box expands.</w:t>
                            </w:r>
                          </w:p>
                          <w:p w14:paraId="5BCF6012" w14:textId="1D702B29" w:rsidR="00F01B1E" w:rsidRPr="00F01B1E" w:rsidRDefault="00F01B1E" w:rsidP="00712B07">
                            <w:pPr>
                              <w:pStyle w:val="ListParagraph"/>
                              <w:numPr>
                                <w:ilvl w:val="0"/>
                                <w:numId w:val="34"/>
                              </w:numPr>
                              <w:spacing w:line="276" w:lineRule="auto"/>
                              <w:rPr>
                                <w:rFonts w:ascii="Tahoma" w:hAnsi="Tahoma" w:cs="Tahoma"/>
                                <w:b/>
                              </w:rPr>
                            </w:pPr>
                            <w:r w:rsidRPr="00F01B1E">
                              <w:rPr>
                                <w:rFonts w:ascii="Tahoma" w:hAnsi="Tahoma" w:cs="Tahoma"/>
                              </w:rPr>
                              <w:t>Please spell out any abbreviations that you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98FEF" id="Text Box 3" o:spid="_x0000_s1028" type="#_x0000_t202" style="position:absolute;margin-left:0;margin-top:24.5pt;width:510.65pt;height:152.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" fillcolor="#9cc2e5 [1940]" stroked="f" strokeweight=".5pt">
                <v:textbox>
                  <w:txbxContent>
                    <w:p w14:paraId="18C4F3EC" w14:textId="77777777" w:rsidR="00905447" w:rsidRDefault="00905447" w:rsidP="00712B07">
                      <w:pPr>
                        <w:pStyle w:val="ListParagraph"/>
                        <w:numPr>
                          <w:ilvl w:val="0"/>
                          <w:numId w:val="35"/>
                        </w:numPr>
                        <w:spacing w:line="276" w:lineRule="auto"/>
                        <w:rPr>
                          <w:rFonts w:ascii="Tahoma" w:hAnsi="Tahoma" w:cs="Tahoma"/>
                        </w:rPr>
                      </w:pPr>
                      <w:r w:rsidRPr="00F01B1E">
                        <w:rPr>
                          <w:rFonts w:ascii="Tahoma" w:hAnsi="Tahoma" w:cs="Tahoma"/>
                        </w:rPr>
                        <w:t xml:space="preserve">When completing this form online, please ensure you scroll down the webpage and complete the form in full. </w:t>
                      </w:r>
                    </w:p>
                    <w:p w14:paraId="1098A633" w14:textId="65D87F86" w:rsidR="00F01B1E" w:rsidRPr="0043742B" w:rsidRDefault="00F01B1E" w:rsidP="00712B07">
                      <w:pPr>
                        <w:pStyle w:val="ListParagraph"/>
                        <w:numPr>
                          <w:ilvl w:val="0"/>
                          <w:numId w:val="35"/>
                        </w:numPr>
                        <w:spacing w:line="276" w:lineRule="auto"/>
                        <w:rPr>
                          <w:rFonts w:ascii="Tahoma" w:hAnsi="Tahoma" w:cs="Tahoma"/>
                        </w:rPr>
                      </w:pPr>
                      <w:r w:rsidRPr="00F01B1E">
                        <w:rPr>
                          <w:rFonts w:ascii="Tahoma" w:hAnsi="Tahoma" w:cs="Tahoma"/>
                        </w:rPr>
                        <w:t xml:space="preserve">If you are commenting on behalf of a service or organisation, please combine all feedback from your organisation into one submission form and include the details of the service or organisation. </w:t>
                      </w:r>
                    </w:p>
                    <w:p w14:paraId="01440325" w14:textId="6C25F93D" w:rsidR="00F01B1E" w:rsidRPr="00FC4B28" w:rsidRDefault="00F01B1E" w:rsidP="00853CA6">
                      <w:pPr>
                        <w:pStyle w:val="ListParagraph"/>
                        <w:numPr>
                          <w:ilvl w:val="0"/>
                          <w:numId w:val="35"/>
                        </w:numPr>
                        <w:spacing w:line="276" w:lineRule="auto"/>
                        <w:rPr>
                          <w:rFonts w:ascii="Tahoma" w:hAnsi="Tahoma" w:cs="Tahoma"/>
                        </w:rPr>
                      </w:pPr>
                      <w:r w:rsidRPr="00F01B1E">
                        <w:rPr>
                          <w:rFonts w:ascii="Tahoma" w:hAnsi="Tahoma" w:cs="Tahoma"/>
                        </w:rPr>
                        <w:t>Please do not paste other tables into the boxes already provided — type directly into the box as the box expands.</w:t>
                      </w:r>
                    </w:p>
                    <w:p w14:paraId="5BCF6012" w14:textId="1D702B29" w:rsidR="00F01B1E" w:rsidRPr="00F01B1E" w:rsidRDefault="00F01B1E" w:rsidP="00712B07">
                      <w:pPr>
                        <w:pStyle w:val="ListParagraph"/>
                        <w:numPr>
                          <w:ilvl w:val="0"/>
                          <w:numId w:val="34"/>
                        </w:numPr>
                        <w:spacing w:line="276" w:lineRule="auto"/>
                        <w:rPr>
                          <w:rFonts w:ascii="Tahoma" w:hAnsi="Tahoma" w:cs="Tahoma"/>
                          <w:b/>
                        </w:rPr>
                      </w:pPr>
                      <w:r w:rsidRPr="00F01B1E">
                        <w:rPr>
                          <w:rFonts w:ascii="Tahoma" w:hAnsi="Tahoma" w:cs="Tahoma"/>
                        </w:rPr>
                        <w:t>Please spell out any abbreviations that you use.</w:t>
                      </w:r>
                    </w:p>
                  </w:txbxContent>
                </v:textbox>
                <w10:wrap anchorx="margin"/>
              </v:shape>
            </w:pict>
          </mc:Fallback>
        </mc:AlternateContent>
      </w:r>
    </w:p>
    <w:p w14:paraId="44205D56" w14:textId="270781D9" w:rsidR="0045386E" w:rsidRPr="00F01B1E" w:rsidRDefault="001536F6" w:rsidP="00C41A21">
      <w:pPr>
        <w:rPr>
          <w:rFonts w:eastAsiaTheme="majorEastAsia"/>
          <w:color w:val="002060"/>
          <w:sz w:val="28"/>
          <w:szCs w:val="32"/>
        </w:rPr>
      </w:pPr>
      <w:r w:rsidRPr="00F01B1E">
        <w:rPr>
          <w:noProof/>
          <w:lang w:eastAsia="en-IE"/>
        </w:rPr>
        <mc:AlternateContent>
          <mc:Choice Requires="wps">
            <w:drawing>
              <wp:anchor distT="0" distB="0" distL="114300" distR="114300" simplePos="0" relativeHeight="251663360" behindDoc="0" locked="0" layoutInCell="1" allowOverlap="1" wp14:anchorId="236C775D" wp14:editId="6A0044B7">
                <wp:simplePos x="0" y="0"/>
                <wp:positionH relativeFrom="margin">
                  <wp:align>left</wp:align>
                </wp:positionH>
                <wp:positionV relativeFrom="paragraph">
                  <wp:posOffset>2303145</wp:posOffset>
                </wp:positionV>
                <wp:extent cx="6492240" cy="4505325"/>
                <wp:effectExtent l="0" t="0" r="3810" b="9525"/>
                <wp:wrapNone/>
                <wp:docPr id="5" name="Text Box 5"/>
                <wp:cNvGraphicFramePr/>
                <a:graphic xmlns:a="http://schemas.openxmlformats.org/drawingml/2006/main">
                  <a:graphicData uri="http://schemas.microsoft.com/office/word/2010/wordprocessingShape">
                    <wps:wsp>
                      <wps:cNvSpPr txBox="1"/>
                      <wps:spPr>
                        <a:xfrm>
                          <a:off x="0" y="0"/>
                          <a:ext cx="6492240" cy="4505325"/>
                        </a:xfrm>
                        <a:prstGeom prst="rect">
                          <a:avLst/>
                        </a:prstGeom>
                        <a:solidFill>
                          <a:schemeClr val="accent1">
                            <a:lumMod val="60000"/>
                            <a:lumOff val="40000"/>
                          </a:schemeClr>
                        </a:solidFill>
                        <a:ln w="6350">
                          <a:noFill/>
                        </a:ln>
                      </wps:spPr>
                      <wps:txbx>
                        <w:txbxContent>
                          <w:p w14:paraId="7F210A14" w14:textId="7F1E8B88" w:rsidR="00595319" w:rsidRDefault="00F01B1E" w:rsidP="00595319">
                            <w:pPr>
                              <w:pStyle w:val="ListParagraph"/>
                              <w:ind w:left="0"/>
                              <w:rPr>
                                <w:rFonts w:ascii="Tahoma" w:hAnsi="Tahoma" w:cs="Tahoma"/>
                                <w:b/>
                              </w:rPr>
                            </w:pPr>
                            <w:r w:rsidRPr="00F01B1E">
                              <w:rPr>
                                <w:rFonts w:ascii="Tahoma" w:hAnsi="Tahoma" w:cs="Tahoma"/>
                                <w:b/>
                              </w:rPr>
                              <w:t xml:space="preserve">Data Protection and Freedom of Information </w:t>
                            </w:r>
                          </w:p>
                          <w:p w14:paraId="51DBCFF9" w14:textId="77777777" w:rsidR="00595319" w:rsidRPr="00595319" w:rsidRDefault="00595319" w:rsidP="00595319">
                            <w:pPr>
                              <w:pStyle w:val="ListParagraph"/>
                              <w:ind w:left="0"/>
                              <w:rPr>
                                <w:rFonts w:ascii="Tahoma" w:hAnsi="Tahoma" w:cs="Tahoma"/>
                                <w:b/>
                              </w:rPr>
                            </w:pPr>
                          </w:p>
                          <w:p w14:paraId="237FEE1F" w14:textId="318C9A47" w:rsidR="00595319" w:rsidRDefault="00595319" w:rsidP="00712B07">
                            <w:pPr>
                              <w:pStyle w:val="ListParagraph"/>
                              <w:spacing w:line="276" w:lineRule="auto"/>
                              <w:ind w:left="0"/>
                              <w:rPr>
                                <w:rFonts w:ascii="Tahoma" w:hAnsi="Tahoma" w:cs="Tahoma"/>
                              </w:rPr>
                            </w:pPr>
                            <w:r w:rsidRPr="00595319">
                              <w:rPr>
                                <w:rFonts w:ascii="Tahoma" w:hAnsi="Tahoma" w:cs="Tahoma"/>
                              </w:rPr>
                              <w:t>This consultation is being conducted in accordance with data protection law, including the GDPR and Data Protection Act 2018.</w:t>
                            </w:r>
                          </w:p>
                          <w:p w14:paraId="72C99449" w14:textId="77777777" w:rsidR="00595319" w:rsidRDefault="00595319" w:rsidP="00712B07">
                            <w:pPr>
                              <w:pStyle w:val="ListParagraph"/>
                              <w:spacing w:line="276" w:lineRule="auto"/>
                              <w:ind w:left="0"/>
                              <w:rPr>
                                <w:rFonts w:ascii="Tahoma" w:hAnsi="Tahoma" w:cs="Tahoma"/>
                              </w:rPr>
                            </w:pPr>
                          </w:p>
                          <w:p w14:paraId="0CE03BD8" w14:textId="208668FA" w:rsidR="00905447" w:rsidRDefault="00F01B1E" w:rsidP="00712B07">
                            <w:pPr>
                              <w:pStyle w:val="ListParagraph"/>
                              <w:spacing w:line="276" w:lineRule="auto"/>
                              <w:ind w:left="0"/>
                              <w:rPr>
                                <w:rFonts w:ascii="Tahoma" w:hAnsi="Tahoma" w:cs="Tahoma"/>
                              </w:rPr>
                            </w:pPr>
                            <w:r w:rsidRPr="00F01B1E">
                              <w:rPr>
                                <w:rFonts w:ascii="Tahoma" w:hAnsi="Tahoma" w:cs="Tahoma"/>
                              </w:rPr>
                              <w:t>HIQA will only collect</w:t>
                            </w:r>
                            <w:r w:rsidR="00595319">
                              <w:rPr>
                                <w:rFonts w:ascii="Tahoma" w:hAnsi="Tahoma" w:cs="Tahoma"/>
                              </w:rPr>
                              <w:t xml:space="preserve"> and store</w:t>
                            </w:r>
                            <w:r w:rsidRPr="00F01B1E">
                              <w:rPr>
                                <w:rFonts w:ascii="Tahoma" w:hAnsi="Tahoma" w:cs="Tahoma"/>
                              </w:rPr>
                              <w:t xml:space="preserve"> personal information during this consultation for the purposes of verifying your feedback or where you have indicated that you would like to be contacted to </w:t>
                            </w:r>
                            <w:r w:rsidR="00905447">
                              <w:rPr>
                                <w:rFonts w:ascii="Tahoma" w:hAnsi="Tahoma" w:cs="Tahoma"/>
                              </w:rPr>
                              <w:t xml:space="preserve">participate </w:t>
                            </w:r>
                            <w:r w:rsidR="008650BD">
                              <w:rPr>
                                <w:rFonts w:ascii="Tahoma" w:hAnsi="Tahoma" w:cs="Tahoma"/>
                              </w:rPr>
                              <w:t>in future focus groups.</w:t>
                            </w:r>
                            <w:r w:rsidR="00595319" w:rsidRPr="00595319">
                              <w:rPr>
                                <w:rFonts w:ascii="Tahoma" w:hAnsi="Tahoma" w:cs="Tahoma"/>
                              </w:rPr>
                              <w:t xml:space="preserve"> </w:t>
                            </w:r>
                          </w:p>
                          <w:p w14:paraId="5CB479FA" w14:textId="6C79B40E" w:rsidR="0098777C" w:rsidRDefault="00595319" w:rsidP="00712B07">
                            <w:pPr>
                              <w:pStyle w:val="ListParagraph"/>
                              <w:spacing w:line="276" w:lineRule="auto"/>
                              <w:ind w:left="0"/>
                              <w:rPr>
                                <w:rFonts w:ascii="Tahoma" w:hAnsi="Tahoma" w:cs="Tahoma"/>
                              </w:rPr>
                            </w:pPr>
                            <w:r w:rsidRPr="00595319">
                              <w:rPr>
                                <w:rFonts w:ascii="Tahoma" w:hAnsi="Tahoma" w:cs="Tahoma"/>
                              </w:rPr>
                              <w:t xml:space="preserve">For further information on how HIQA uses personal information, please see our Privacy Notice available </w:t>
                            </w:r>
                            <w:hyperlink r:id="rId13" w:history="1">
                              <w:r w:rsidRPr="007D40C9">
                                <w:rPr>
                                  <w:rStyle w:val="Hyperlink"/>
                                  <w:rFonts w:ascii="Tahoma" w:hAnsi="Tahoma" w:cs="Tahoma"/>
                                </w:rPr>
                                <w:t>here</w:t>
                              </w:r>
                            </w:hyperlink>
                            <w:r w:rsidRPr="00595319">
                              <w:rPr>
                                <w:rFonts w:ascii="Tahoma" w:hAnsi="Tahoma" w:cs="Tahoma"/>
                              </w:rPr>
                              <w:t>. If you have any concerns regarding your personal information, please contact HIQA’s Data Protection Officer on dpo@hiqa.ie</w:t>
                            </w:r>
                            <w:r w:rsidR="00905447">
                              <w:rPr>
                                <w:rFonts w:ascii="Tahoma" w:hAnsi="Tahoma" w:cs="Tahoma"/>
                              </w:rPr>
                              <w:t>.</w:t>
                            </w:r>
                          </w:p>
                          <w:p w14:paraId="2B81504F" w14:textId="77777777" w:rsidR="0098777C" w:rsidRDefault="0098777C" w:rsidP="00712B07">
                            <w:pPr>
                              <w:pStyle w:val="ListParagraph"/>
                              <w:spacing w:line="276" w:lineRule="auto"/>
                              <w:ind w:left="0"/>
                              <w:rPr>
                                <w:rFonts w:ascii="Tahoma" w:hAnsi="Tahoma" w:cs="Tahoma"/>
                              </w:rPr>
                            </w:pPr>
                          </w:p>
                          <w:p w14:paraId="7A8A3142" w14:textId="4D809FE9" w:rsidR="00F01B1E" w:rsidRPr="00F01B1E" w:rsidRDefault="00F01B1E" w:rsidP="00712B07">
                            <w:pPr>
                              <w:pStyle w:val="ListParagraph"/>
                              <w:spacing w:line="276" w:lineRule="auto"/>
                              <w:ind w:left="0"/>
                              <w:rPr>
                                <w:rFonts w:ascii="Tahoma" w:hAnsi="Tahoma" w:cs="Tahoma"/>
                              </w:rPr>
                            </w:pPr>
                            <w:r w:rsidRPr="00F01B1E">
                              <w:rPr>
                                <w:rFonts w:ascii="Tahoma" w:hAnsi="Tahoma" w:cs="Tahoma"/>
                              </w:rPr>
                              <w:t xml:space="preserve">Following the consultation, we will publish a </w:t>
                            </w:r>
                            <w:r w:rsidR="00905447">
                              <w:rPr>
                                <w:rFonts w:ascii="Tahoma" w:hAnsi="Tahoma" w:cs="Tahoma"/>
                              </w:rPr>
                              <w:t>S</w:t>
                            </w:r>
                            <w:r w:rsidR="00905447" w:rsidRPr="00F01B1E">
                              <w:rPr>
                                <w:rFonts w:ascii="Tahoma" w:hAnsi="Tahoma" w:cs="Tahoma"/>
                              </w:rPr>
                              <w:t xml:space="preserve">tatement </w:t>
                            </w:r>
                            <w:r w:rsidRPr="00F01B1E">
                              <w:rPr>
                                <w:rFonts w:ascii="Tahoma" w:hAnsi="Tahoma" w:cs="Tahoma"/>
                              </w:rPr>
                              <w:t xml:space="preserve">of </w:t>
                            </w:r>
                            <w:r w:rsidR="00905447">
                              <w:rPr>
                                <w:rFonts w:ascii="Tahoma" w:hAnsi="Tahoma" w:cs="Tahoma"/>
                              </w:rPr>
                              <w:t>O</w:t>
                            </w:r>
                            <w:r w:rsidR="00905447" w:rsidRPr="00F01B1E">
                              <w:rPr>
                                <w:rFonts w:ascii="Tahoma" w:hAnsi="Tahoma" w:cs="Tahoma"/>
                              </w:rPr>
                              <w:t xml:space="preserve">utcomes </w:t>
                            </w:r>
                            <w:r w:rsidRPr="00F01B1E">
                              <w:rPr>
                                <w:rFonts w:ascii="Tahoma" w:hAnsi="Tahoma" w:cs="Tahoma"/>
                              </w:rPr>
                              <w:t>document summarising the responses received, which will include the names and types of organisations that submitted feedback to us. For that reason, it would be helpful if you could explain to us if you regard the information you have provided us as being confidential or commercially sensitive.</w:t>
                            </w:r>
                          </w:p>
                          <w:p w14:paraId="07AFEDA9" w14:textId="77777777" w:rsidR="00F01B1E" w:rsidRPr="00F01B1E" w:rsidRDefault="00F01B1E" w:rsidP="00F01B1E">
                            <w:pPr>
                              <w:pStyle w:val="ListParagraph"/>
                              <w:ind w:left="0"/>
                              <w:rPr>
                                <w:rFonts w:ascii="Tahoma" w:hAnsi="Tahoma" w:cs="Tahoma"/>
                              </w:rPr>
                            </w:pPr>
                          </w:p>
                          <w:p w14:paraId="5D7DD458" w14:textId="0050A4C3" w:rsidR="00F01B1E" w:rsidRPr="00F01B1E" w:rsidRDefault="00F01B1E" w:rsidP="00F01B1E">
                            <w:pPr>
                              <w:pStyle w:val="ListParagraph"/>
                              <w:ind w:left="0"/>
                              <w:rPr>
                                <w:rFonts w:ascii="Tahoma" w:hAnsi="Tahoma" w:cs="Tahoma"/>
                                <w:b/>
                              </w:rPr>
                            </w:pPr>
                            <w:r w:rsidRPr="00F01B1E">
                              <w:rPr>
                                <w:rFonts w:ascii="Tahoma" w:hAnsi="Tahoma" w:cs="Tahoma"/>
                              </w:rPr>
                              <w:t>If we receive a request for disclosure of the information under FOI, we will take full account of your explanation, but we cannot give you an assurance that confidentiality can be maintained in all circumstances</w:t>
                            </w:r>
                            <w:r w:rsidR="00712B07">
                              <w:rPr>
                                <w:rFonts w:ascii="Tahoma" w:hAnsi="Tahoma" w:cs="Tahom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C775D" id="Text Box 5" o:spid="_x0000_s1029" type="#_x0000_t202" style="position:absolute;margin-left:0;margin-top:181.35pt;width:511.2pt;height:35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" fillcolor="#9cc2e5 [1940]" stroked="f" strokeweight=".5pt">
                <v:textbox>
                  <w:txbxContent>
                    <w:p w14:paraId="7F210A14" w14:textId="7F1E8B88" w:rsidR="00595319" w:rsidRDefault="00F01B1E" w:rsidP="00595319">
                      <w:pPr>
                        <w:pStyle w:val="ListParagraph"/>
                        <w:ind w:left="0"/>
                        <w:rPr>
                          <w:rFonts w:ascii="Tahoma" w:hAnsi="Tahoma" w:cs="Tahoma"/>
                          <w:b/>
                        </w:rPr>
                      </w:pPr>
                      <w:r w:rsidRPr="00F01B1E">
                        <w:rPr>
                          <w:rFonts w:ascii="Tahoma" w:hAnsi="Tahoma" w:cs="Tahoma"/>
                          <w:b/>
                        </w:rPr>
                        <w:t xml:space="preserve">Data Protection and Freedom of Information </w:t>
                      </w:r>
                    </w:p>
                    <w:p w14:paraId="51DBCFF9" w14:textId="77777777" w:rsidR="00595319" w:rsidRPr="00595319" w:rsidRDefault="00595319" w:rsidP="00595319">
                      <w:pPr>
                        <w:pStyle w:val="ListParagraph"/>
                        <w:ind w:left="0"/>
                        <w:rPr>
                          <w:rFonts w:ascii="Tahoma" w:hAnsi="Tahoma" w:cs="Tahoma"/>
                          <w:b/>
                        </w:rPr>
                      </w:pPr>
                    </w:p>
                    <w:p w14:paraId="237FEE1F" w14:textId="318C9A47" w:rsidR="00595319" w:rsidRDefault="00595319" w:rsidP="00712B07">
                      <w:pPr>
                        <w:pStyle w:val="ListParagraph"/>
                        <w:spacing w:line="276" w:lineRule="auto"/>
                        <w:ind w:left="0"/>
                        <w:rPr>
                          <w:rFonts w:ascii="Tahoma" w:hAnsi="Tahoma" w:cs="Tahoma"/>
                        </w:rPr>
                      </w:pPr>
                      <w:r w:rsidRPr="00595319">
                        <w:rPr>
                          <w:rFonts w:ascii="Tahoma" w:hAnsi="Tahoma" w:cs="Tahoma"/>
                        </w:rPr>
                        <w:t>This consultation is being conducted in accordance with data protection law, including the GDPR and Data Protection Act 2018.</w:t>
                      </w:r>
                    </w:p>
                    <w:p w14:paraId="72C99449" w14:textId="77777777" w:rsidR="00595319" w:rsidRDefault="00595319" w:rsidP="00712B07">
                      <w:pPr>
                        <w:pStyle w:val="ListParagraph"/>
                        <w:spacing w:line="276" w:lineRule="auto"/>
                        <w:ind w:left="0"/>
                        <w:rPr>
                          <w:rFonts w:ascii="Tahoma" w:hAnsi="Tahoma" w:cs="Tahoma"/>
                        </w:rPr>
                      </w:pPr>
                    </w:p>
                    <w:p w14:paraId="0CE03BD8" w14:textId="208668FA" w:rsidR="00905447" w:rsidRDefault="00F01B1E" w:rsidP="00712B07">
                      <w:pPr>
                        <w:pStyle w:val="ListParagraph"/>
                        <w:spacing w:line="276" w:lineRule="auto"/>
                        <w:ind w:left="0"/>
                        <w:rPr>
                          <w:rFonts w:ascii="Tahoma" w:hAnsi="Tahoma" w:cs="Tahoma"/>
                        </w:rPr>
                      </w:pPr>
                      <w:r w:rsidRPr="00F01B1E">
                        <w:rPr>
                          <w:rFonts w:ascii="Tahoma" w:hAnsi="Tahoma" w:cs="Tahoma"/>
                        </w:rPr>
                        <w:t>HIQA will only collect</w:t>
                      </w:r>
                      <w:r w:rsidR="00595319">
                        <w:rPr>
                          <w:rFonts w:ascii="Tahoma" w:hAnsi="Tahoma" w:cs="Tahoma"/>
                        </w:rPr>
                        <w:t xml:space="preserve"> and store</w:t>
                      </w:r>
                      <w:r w:rsidRPr="00F01B1E">
                        <w:rPr>
                          <w:rFonts w:ascii="Tahoma" w:hAnsi="Tahoma" w:cs="Tahoma"/>
                        </w:rPr>
                        <w:t xml:space="preserve"> personal information during this consultation for the purposes of verifying your feedback or where you have indicated that you would like to be contacted to </w:t>
                      </w:r>
                      <w:r w:rsidR="00905447">
                        <w:rPr>
                          <w:rFonts w:ascii="Tahoma" w:hAnsi="Tahoma" w:cs="Tahoma"/>
                        </w:rPr>
                        <w:t xml:space="preserve">participate </w:t>
                      </w:r>
                      <w:r w:rsidR="008650BD">
                        <w:rPr>
                          <w:rFonts w:ascii="Tahoma" w:hAnsi="Tahoma" w:cs="Tahoma"/>
                        </w:rPr>
                        <w:t>in future focus groups.</w:t>
                      </w:r>
                      <w:r w:rsidR="00595319" w:rsidRPr="00595319">
                        <w:rPr>
                          <w:rFonts w:ascii="Tahoma" w:hAnsi="Tahoma" w:cs="Tahoma"/>
                        </w:rPr>
                        <w:t xml:space="preserve"> </w:t>
                      </w:r>
                    </w:p>
                    <w:p w14:paraId="5CB479FA" w14:textId="6C79B40E" w:rsidR="0098777C" w:rsidRDefault="00595319" w:rsidP="00712B07">
                      <w:pPr>
                        <w:pStyle w:val="ListParagraph"/>
                        <w:spacing w:line="276" w:lineRule="auto"/>
                        <w:ind w:left="0"/>
                        <w:rPr>
                          <w:rFonts w:ascii="Tahoma" w:hAnsi="Tahoma" w:cs="Tahoma"/>
                        </w:rPr>
                      </w:pPr>
                      <w:r w:rsidRPr="00595319">
                        <w:rPr>
                          <w:rFonts w:ascii="Tahoma" w:hAnsi="Tahoma" w:cs="Tahoma"/>
                        </w:rPr>
                        <w:t xml:space="preserve">For further information on how HIQA uses personal information, please see our Privacy Notice available </w:t>
                      </w:r>
                      <w:hyperlink r:id="rId14" w:history="1">
                        <w:r w:rsidRPr="007D40C9">
                          <w:rPr>
                            <w:rStyle w:val="Hyperlink"/>
                            <w:rFonts w:ascii="Tahoma" w:hAnsi="Tahoma" w:cs="Tahoma"/>
                          </w:rPr>
                          <w:t>here</w:t>
                        </w:r>
                      </w:hyperlink>
                      <w:r w:rsidRPr="00595319">
                        <w:rPr>
                          <w:rFonts w:ascii="Tahoma" w:hAnsi="Tahoma" w:cs="Tahoma"/>
                        </w:rPr>
                        <w:t>. If you have any concerns regarding your personal information, please contact HIQA’s Data Protection Officer on dpo@hiqa.ie</w:t>
                      </w:r>
                      <w:r w:rsidR="00905447">
                        <w:rPr>
                          <w:rFonts w:ascii="Tahoma" w:hAnsi="Tahoma" w:cs="Tahoma"/>
                        </w:rPr>
                        <w:t>.</w:t>
                      </w:r>
                    </w:p>
                    <w:p w14:paraId="2B81504F" w14:textId="77777777" w:rsidR="0098777C" w:rsidRDefault="0098777C" w:rsidP="00712B07">
                      <w:pPr>
                        <w:pStyle w:val="ListParagraph"/>
                        <w:spacing w:line="276" w:lineRule="auto"/>
                        <w:ind w:left="0"/>
                        <w:rPr>
                          <w:rFonts w:ascii="Tahoma" w:hAnsi="Tahoma" w:cs="Tahoma"/>
                        </w:rPr>
                      </w:pPr>
                    </w:p>
                    <w:p w14:paraId="7A8A3142" w14:textId="4D809FE9" w:rsidR="00F01B1E" w:rsidRPr="00F01B1E" w:rsidRDefault="00F01B1E" w:rsidP="00712B07">
                      <w:pPr>
                        <w:pStyle w:val="ListParagraph"/>
                        <w:spacing w:line="276" w:lineRule="auto"/>
                        <w:ind w:left="0"/>
                        <w:rPr>
                          <w:rFonts w:ascii="Tahoma" w:hAnsi="Tahoma" w:cs="Tahoma"/>
                        </w:rPr>
                      </w:pPr>
                      <w:r w:rsidRPr="00F01B1E">
                        <w:rPr>
                          <w:rFonts w:ascii="Tahoma" w:hAnsi="Tahoma" w:cs="Tahoma"/>
                        </w:rPr>
                        <w:t xml:space="preserve">Following the consultation, we will publish a </w:t>
                      </w:r>
                      <w:r w:rsidR="00905447">
                        <w:rPr>
                          <w:rFonts w:ascii="Tahoma" w:hAnsi="Tahoma" w:cs="Tahoma"/>
                        </w:rPr>
                        <w:t>S</w:t>
                      </w:r>
                      <w:r w:rsidR="00905447" w:rsidRPr="00F01B1E">
                        <w:rPr>
                          <w:rFonts w:ascii="Tahoma" w:hAnsi="Tahoma" w:cs="Tahoma"/>
                        </w:rPr>
                        <w:t xml:space="preserve">tatement </w:t>
                      </w:r>
                      <w:r w:rsidRPr="00F01B1E">
                        <w:rPr>
                          <w:rFonts w:ascii="Tahoma" w:hAnsi="Tahoma" w:cs="Tahoma"/>
                        </w:rPr>
                        <w:t xml:space="preserve">of </w:t>
                      </w:r>
                      <w:r w:rsidR="00905447">
                        <w:rPr>
                          <w:rFonts w:ascii="Tahoma" w:hAnsi="Tahoma" w:cs="Tahoma"/>
                        </w:rPr>
                        <w:t>O</w:t>
                      </w:r>
                      <w:r w:rsidR="00905447" w:rsidRPr="00F01B1E">
                        <w:rPr>
                          <w:rFonts w:ascii="Tahoma" w:hAnsi="Tahoma" w:cs="Tahoma"/>
                        </w:rPr>
                        <w:t xml:space="preserve">utcomes </w:t>
                      </w:r>
                      <w:r w:rsidRPr="00F01B1E">
                        <w:rPr>
                          <w:rFonts w:ascii="Tahoma" w:hAnsi="Tahoma" w:cs="Tahoma"/>
                        </w:rPr>
                        <w:t>document summarising the responses received, which will include the names and types of organisations that submitted feedback to us. For that reason, it would be helpful if you could explain to us if you regard the information you have provided us as being confidential or commercially sensitive.</w:t>
                      </w:r>
                    </w:p>
                    <w:p w14:paraId="07AFEDA9" w14:textId="77777777" w:rsidR="00F01B1E" w:rsidRPr="00F01B1E" w:rsidRDefault="00F01B1E" w:rsidP="00F01B1E">
                      <w:pPr>
                        <w:pStyle w:val="ListParagraph"/>
                        <w:ind w:left="0"/>
                        <w:rPr>
                          <w:rFonts w:ascii="Tahoma" w:hAnsi="Tahoma" w:cs="Tahoma"/>
                        </w:rPr>
                      </w:pPr>
                    </w:p>
                    <w:p w14:paraId="5D7DD458" w14:textId="0050A4C3" w:rsidR="00F01B1E" w:rsidRPr="00F01B1E" w:rsidRDefault="00F01B1E" w:rsidP="00F01B1E">
                      <w:pPr>
                        <w:pStyle w:val="ListParagraph"/>
                        <w:ind w:left="0"/>
                        <w:rPr>
                          <w:rFonts w:ascii="Tahoma" w:hAnsi="Tahoma" w:cs="Tahoma"/>
                          <w:b/>
                        </w:rPr>
                      </w:pPr>
                      <w:r w:rsidRPr="00F01B1E">
                        <w:rPr>
                          <w:rFonts w:ascii="Tahoma" w:hAnsi="Tahoma" w:cs="Tahoma"/>
                        </w:rPr>
                        <w:t>If we receive a request for disclosure of the information under FOI, we will take full account of your explanation, but we cannot give you an assurance that confidentiality can be maintained in all circumstances</w:t>
                      </w:r>
                      <w:r w:rsidR="00712B07">
                        <w:rPr>
                          <w:rFonts w:ascii="Tahoma" w:hAnsi="Tahoma" w:cs="Tahoma"/>
                        </w:rPr>
                        <w:t>.</w:t>
                      </w:r>
                    </w:p>
                  </w:txbxContent>
                </v:textbox>
                <w10:wrap anchorx="margin"/>
              </v:shape>
            </w:pict>
          </mc:Fallback>
        </mc:AlternateContent>
      </w:r>
      <w:r w:rsidR="0045386E" w:rsidRPr="00F01B1E">
        <w:rPr>
          <w:color w:val="002060"/>
        </w:rPr>
        <w:br w:type="page"/>
      </w:r>
    </w:p>
    <w:p w14:paraId="2EE5FEFB" w14:textId="559C0E48" w:rsidR="000E2EF7" w:rsidRPr="0026236A" w:rsidRDefault="000E2EF7" w:rsidP="0026236A">
      <w:pPr>
        <w:pStyle w:val="Heading2"/>
        <w:numPr>
          <w:ilvl w:val="0"/>
          <w:numId w:val="40"/>
        </w:numPr>
        <w:rPr>
          <w:rFonts w:eastAsiaTheme="minorHAnsi" w:cs="Tahoma"/>
          <w:color w:val="1F3864" w:themeColor="accent5" w:themeShade="80"/>
          <w:sz w:val="32"/>
          <w:szCs w:val="24"/>
        </w:rPr>
      </w:pPr>
      <w:r w:rsidRPr="0026236A">
        <w:rPr>
          <w:rFonts w:eastAsiaTheme="minorHAnsi" w:cs="Tahoma"/>
          <w:color w:val="1F3864" w:themeColor="accent5" w:themeShade="80"/>
          <w:sz w:val="32"/>
          <w:szCs w:val="24"/>
        </w:rPr>
        <w:lastRenderedPageBreak/>
        <w:t xml:space="preserve">About you </w:t>
      </w:r>
    </w:p>
    <w:p w14:paraId="1D7B7C44" w14:textId="0C64DF3E" w:rsidR="0025406F" w:rsidRPr="00F01B1E" w:rsidRDefault="0025406F" w:rsidP="000E2EF7">
      <w:r w:rsidRPr="00F01B1E">
        <w:rPr>
          <w:noProof/>
          <w:lang w:eastAsia="en-IE"/>
        </w:rPr>
        <mc:AlternateContent>
          <mc:Choice Requires="wps">
            <w:drawing>
              <wp:anchor distT="0" distB="0" distL="114300" distR="114300" simplePos="0" relativeHeight="251658239" behindDoc="0" locked="0" layoutInCell="1" allowOverlap="1" wp14:anchorId="0E2B0725" wp14:editId="70158383">
                <wp:simplePos x="0" y="0"/>
                <wp:positionH relativeFrom="column">
                  <wp:posOffset>-20955</wp:posOffset>
                </wp:positionH>
                <wp:positionV relativeFrom="paragraph">
                  <wp:posOffset>205984</wp:posOffset>
                </wp:positionV>
                <wp:extent cx="6182751" cy="1188720"/>
                <wp:effectExtent l="0" t="0" r="27940" b="11430"/>
                <wp:wrapNone/>
                <wp:docPr id="7" name="Text Box 7"/>
                <wp:cNvGraphicFramePr/>
                <a:graphic xmlns:a="http://schemas.openxmlformats.org/drawingml/2006/main">
                  <a:graphicData uri="http://schemas.microsoft.com/office/word/2010/wordprocessingShape">
                    <wps:wsp>
                      <wps:cNvSpPr txBox="1"/>
                      <wps:spPr>
                        <a:xfrm>
                          <a:off x="0" y="0"/>
                          <a:ext cx="6182751" cy="1188720"/>
                        </a:xfrm>
                        <a:prstGeom prst="rect">
                          <a:avLst/>
                        </a:prstGeom>
                        <a:solidFill>
                          <a:schemeClr val="lt1"/>
                        </a:solidFill>
                        <a:ln w="6350">
                          <a:solidFill>
                            <a:prstClr val="black"/>
                          </a:solidFill>
                        </a:ln>
                      </wps:spPr>
                      <wps:txbx>
                        <w:txbxContent>
                          <w:p w14:paraId="24B774BD" w14:textId="143380A0" w:rsidR="00F01B1E" w:rsidRDefault="00F01B1E" w:rsidP="0025406F">
                            <w:r>
                              <w:t>The feedback in your consultation form will only be used to help develop the draft framework for the responsible</w:t>
                            </w:r>
                            <w:r w:rsidR="005C4478">
                              <w:t xml:space="preserve"> and safe</w:t>
                            </w:r>
                            <w:r>
                              <w:t xml:space="preserve"> use of AI in health and social care services in Ireland, for research purposes and to inform further reports. Any information you provide will be held securely, </w:t>
                            </w:r>
                            <w:r w:rsidR="00595319">
                              <w:t xml:space="preserve">in accordance with data protection law and Freedom of Information (FOI) Act 2014. </w:t>
                            </w:r>
                          </w:p>
                          <w:p w14:paraId="67DE4F23" w14:textId="77777777" w:rsidR="00F01B1E" w:rsidRDefault="00F0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2B0725" id="Text Box 7" o:spid="_x0000_s1030" type="#_x0000_t202" style="position:absolute;margin-left:-1.65pt;margin-top:16.2pt;width:486.85pt;height:93.6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" fillcolor="white [3201]" strokeweight=".5pt">
                <v:textbox>
                  <w:txbxContent>
                    <w:p w14:paraId="24B774BD" w14:textId="143380A0" w:rsidR="00F01B1E" w:rsidRDefault="00F01B1E" w:rsidP="0025406F">
                      <w:r>
                        <w:t>The feedback in your consultation form will only be used to help develop the draft framework for the responsible</w:t>
                      </w:r>
                      <w:r w:rsidR="005C4478">
                        <w:t xml:space="preserve"> and safe</w:t>
                      </w:r>
                      <w:r>
                        <w:t xml:space="preserve"> use of AI in health and social care services in Ireland, for research purposes and to inform further reports. Any information you provide will be held securely, </w:t>
                      </w:r>
                      <w:r w:rsidR="00595319">
                        <w:t xml:space="preserve">in accordance with data protection law and Freedom of Information (FOI) Act 2014. </w:t>
                      </w:r>
                    </w:p>
                    <w:p w14:paraId="67DE4F23" w14:textId="77777777" w:rsidR="00F01B1E" w:rsidRDefault="00F01B1E"/>
                  </w:txbxContent>
                </v:textbox>
              </v:shape>
            </w:pict>
          </mc:Fallback>
        </mc:AlternateContent>
      </w:r>
    </w:p>
    <w:p w14:paraId="1BAE7B4A" w14:textId="2A0A9F28" w:rsidR="00620730" w:rsidRPr="00F01B1E" w:rsidRDefault="00620730" w:rsidP="000E2EF7"/>
    <w:p w14:paraId="7A59DF29" w14:textId="77777777" w:rsidR="0025406F" w:rsidRPr="00F01B1E" w:rsidRDefault="0025406F" w:rsidP="000E2EF7"/>
    <w:p w14:paraId="0DEBF26E" w14:textId="77777777" w:rsidR="0025406F" w:rsidRPr="00F01B1E" w:rsidRDefault="0025406F" w:rsidP="000E2EF7"/>
    <w:p w14:paraId="43D96660" w14:textId="7A309B3D" w:rsidR="0025406F" w:rsidRPr="00F01B1E" w:rsidRDefault="0025406F" w:rsidP="000E2EF7"/>
    <w:p w14:paraId="2C0E9E73" w14:textId="54044BB6" w:rsidR="000E2EF7" w:rsidRPr="00F01B1E" w:rsidRDefault="000E2EF7" w:rsidP="000E2EF7">
      <w:r w:rsidRPr="00F01B1E">
        <w:t xml:space="preserve">Please tick as appropriate: </w:t>
      </w:r>
    </w:p>
    <w:p w14:paraId="1F73B39D" w14:textId="77777777" w:rsidR="00620730" w:rsidRPr="0026236A" w:rsidRDefault="000E2EF7" w:rsidP="000E2EF7">
      <w:pPr>
        <w:rPr>
          <w:color w:val="1F3864" w:themeColor="accent5" w:themeShade="80"/>
        </w:rPr>
      </w:pPr>
      <w:r w:rsidRPr="0026236A">
        <w:rPr>
          <w:b/>
          <w:color w:val="1F3864" w:themeColor="accent5" w:themeShade="80"/>
        </w:rPr>
        <w:t>Question 1: Are you providing feedback as:</w:t>
      </w:r>
      <w:r w:rsidRPr="0026236A">
        <w:rPr>
          <w:color w:val="1F3864" w:themeColor="accent5" w:themeShade="80"/>
        </w:rPr>
        <w:t xml:space="preserve"> </w:t>
      </w:r>
    </w:p>
    <w:p w14:paraId="4E552364" w14:textId="5DA634C0" w:rsidR="00620730" w:rsidRPr="00F01B1E" w:rsidRDefault="00677AE3" w:rsidP="000E2EF7">
      <w:sdt>
        <w:sdtPr>
          <w:id w:val="1711222422"/>
          <w14:checkbox>
            <w14:checked w14:val="0"/>
            <w14:checkedState w14:val="2612" w14:font="MS Gothic"/>
            <w14:uncheckedState w14:val="2610" w14:font="MS Gothic"/>
          </w14:checkbox>
        </w:sdtPr>
        <w:sdtEndPr/>
        <w:sdtContent>
          <w:r w:rsidR="00361CC1">
            <w:rPr>
              <w:rFonts w:ascii="MS Gothic" w:eastAsia="MS Gothic" w:hAnsi="MS Gothic" w:hint="eastAsia"/>
            </w:rPr>
            <w:t>☐</w:t>
          </w:r>
        </w:sdtContent>
      </w:sdt>
      <w:r w:rsidR="00FC4B28">
        <w:t xml:space="preserve"> </w:t>
      </w:r>
      <w:proofErr w:type="gramStart"/>
      <w:r w:rsidR="000E2EF7" w:rsidRPr="00F01B1E">
        <w:t>an</w:t>
      </w:r>
      <w:proofErr w:type="gramEnd"/>
      <w:r w:rsidR="000E2EF7" w:rsidRPr="00F01B1E">
        <w:t xml:space="preserve"> individual </w:t>
      </w:r>
    </w:p>
    <w:p w14:paraId="1DE5E632" w14:textId="3581CB52" w:rsidR="00620730" w:rsidRPr="00F01B1E" w:rsidRDefault="00677AE3" w:rsidP="000E2EF7">
      <w:sdt>
        <w:sdtPr>
          <w:id w:val="-754670545"/>
          <w14:checkbox>
            <w14:checked w14:val="0"/>
            <w14:checkedState w14:val="2612" w14:font="MS Gothic"/>
            <w14:uncheckedState w14:val="2610" w14:font="MS Gothic"/>
          </w14:checkbox>
        </w:sdtPr>
        <w:sdtEndPr/>
        <w:sdtContent>
          <w:r w:rsidR="00FC4B28">
            <w:rPr>
              <w:rFonts w:ascii="MS Gothic" w:eastAsia="MS Gothic" w:hAnsi="MS Gothic" w:hint="eastAsia"/>
            </w:rPr>
            <w:t>☐</w:t>
          </w:r>
        </w:sdtContent>
      </w:sdt>
      <w:r w:rsidR="00FC4B28">
        <w:t xml:space="preserve"> </w:t>
      </w:r>
      <w:proofErr w:type="gramStart"/>
      <w:r w:rsidR="000E2EF7" w:rsidRPr="00F01B1E">
        <w:t>on</w:t>
      </w:r>
      <w:proofErr w:type="gramEnd"/>
      <w:r w:rsidR="000E2EF7" w:rsidRPr="00F01B1E">
        <w:t xml:space="preserve"> behalf of an organisation</w:t>
      </w:r>
    </w:p>
    <w:p w14:paraId="580C8DAB" w14:textId="77777777" w:rsidR="00FC4B28" w:rsidRPr="00FC4B28" w:rsidRDefault="00FC4B28" w:rsidP="000E2EF7">
      <w:pPr>
        <w:rPr>
          <w:i/>
        </w:rPr>
      </w:pPr>
      <w:r w:rsidRPr="00FC4B28">
        <w:rPr>
          <w:i/>
        </w:rPr>
        <w:t>If answering on behalf of an organisation</w:t>
      </w:r>
      <w:r w:rsidR="000E2EF7" w:rsidRPr="00FC4B28">
        <w:rPr>
          <w:i/>
        </w:rPr>
        <w:t xml:space="preserve">, please provide the name of the organisation and a name and </w:t>
      </w:r>
      <w:r w:rsidR="000E70D8" w:rsidRPr="00FC4B28">
        <w:rPr>
          <w:i/>
        </w:rPr>
        <w:t xml:space="preserve">phone </w:t>
      </w:r>
      <w:r w:rsidR="000E2EF7" w:rsidRPr="00FC4B28">
        <w:rPr>
          <w:i/>
        </w:rPr>
        <w:t>number for a contact person within the organisation</w:t>
      </w:r>
      <w:r w:rsidRPr="00FC4B28">
        <w:rPr>
          <w:i/>
        </w:rPr>
        <w:t>:</w:t>
      </w:r>
    </w:p>
    <w:p w14:paraId="47C1A7E3" w14:textId="6E15EC28" w:rsidR="00FC4B28" w:rsidRDefault="00FC4B28" w:rsidP="000E2EF7">
      <w:r>
        <w:t>Name</w:t>
      </w:r>
      <w:r w:rsidR="005936D9">
        <w:t xml:space="preserve"> of the organisation</w:t>
      </w:r>
      <w:r>
        <w:t xml:space="preserve">: </w:t>
      </w:r>
    </w:p>
    <w:p w14:paraId="42E414BE" w14:textId="1CF16989" w:rsidR="000E2EF7" w:rsidRPr="00F01B1E" w:rsidRDefault="005936D9" w:rsidP="000E2EF7">
      <w:r>
        <w:t>Name and phone number for a contact person within the organisation</w:t>
      </w:r>
      <w:r w:rsidR="00FC4B28">
        <w:t xml:space="preserve">:  </w:t>
      </w:r>
    </w:p>
    <w:p w14:paraId="4899301A" w14:textId="023104F1" w:rsidR="00620730" w:rsidRPr="00F01B1E" w:rsidRDefault="00620730" w:rsidP="000E2EF7"/>
    <w:p w14:paraId="0FADCFDF" w14:textId="1D14F8CA" w:rsidR="000E2EF7" w:rsidRPr="00F01B1E" w:rsidRDefault="000E2EF7" w:rsidP="000E2EF7">
      <w:r w:rsidRPr="00F01B1E">
        <w:t xml:space="preserve">Please tick as appropriate </w:t>
      </w:r>
    </w:p>
    <w:p w14:paraId="27419CC8" w14:textId="77777777" w:rsidR="000E2EF7" w:rsidRPr="0026236A" w:rsidRDefault="000E2EF7" w:rsidP="000E2EF7">
      <w:pPr>
        <w:rPr>
          <w:color w:val="1F3864" w:themeColor="accent5" w:themeShade="80"/>
        </w:rPr>
      </w:pPr>
      <w:r w:rsidRPr="0026236A">
        <w:rPr>
          <w:rStyle w:val="Heading2Char"/>
          <w:rFonts w:cs="Tahoma"/>
          <w:color w:val="1F3864" w:themeColor="accent5" w:themeShade="80"/>
        </w:rPr>
        <w:t>Question 2: Are you commenting as</w:t>
      </w:r>
      <w:r w:rsidRPr="0026236A">
        <w:rPr>
          <w:color w:val="1F3864" w:themeColor="accent5" w:themeShade="80"/>
        </w:rPr>
        <w:t xml:space="preserve">: </w:t>
      </w:r>
    </w:p>
    <w:p w14:paraId="3D650C4A" w14:textId="09E08CA2" w:rsidR="000E2EF7" w:rsidRPr="00F01B1E" w:rsidRDefault="00677AE3" w:rsidP="000E2EF7">
      <w:sdt>
        <w:sdtPr>
          <w:id w:val="49895182"/>
          <w14:checkbox>
            <w14:checked w14:val="0"/>
            <w14:checkedState w14:val="2612" w14:font="MS Gothic"/>
            <w14:uncheckedState w14:val="2610" w14:font="MS Gothic"/>
          </w14:checkbox>
        </w:sdtPr>
        <w:sdtEndPr/>
        <w:sdtContent>
          <w:r w:rsidR="005936D9">
            <w:rPr>
              <w:rFonts w:ascii="MS Gothic" w:eastAsia="MS Gothic" w:hAnsi="MS Gothic" w:hint="eastAsia"/>
            </w:rPr>
            <w:t>☐</w:t>
          </w:r>
        </w:sdtContent>
      </w:sdt>
      <w:proofErr w:type="gramStart"/>
      <w:r w:rsidR="000E2EF7" w:rsidRPr="00F01B1E">
        <w:t>a</w:t>
      </w:r>
      <w:proofErr w:type="gramEnd"/>
      <w:r w:rsidR="000E2EF7" w:rsidRPr="00F01B1E">
        <w:t xml:space="preserve"> person who ha</w:t>
      </w:r>
      <w:r w:rsidR="00187502">
        <w:t xml:space="preserve">s used, </w:t>
      </w:r>
      <w:r w:rsidR="000E2EF7" w:rsidRPr="00F01B1E">
        <w:t xml:space="preserve">is currently using </w:t>
      </w:r>
      <w:r w:rsidR="00187502">
        <w:t>or may in the future</w:t>
      </w:r>
      <w:r w:rsidR="00905447">
        <w:t>,</w:t>
      </w:r>
      <w:r w:rsidR="00187502">
        <w:t xml:space="preserve"> use </w:t>
      </w:r>
      <w:r w:rsidR="000E2EF7" w:rsidRPr="00F01B1E">
        <w:t>health and social care services</w:t>
      </w:r>
    </w:p>
    <w:p w14:paraId="3722ACBB" w14:textId="71F3E7BB" w:rsidR="000E2EF7" w:rsidRPr="00F01B1E" w:rsidRDefault="00677AE3" w:rsidP="000E2EF7">
      <w:sdt>
        <w:sdtPr>
          <w:id w:val="2115248351"/>
          <w14:checkbox>
            <w14:checked w14:val="0"/>
            <w14:checkedState w14:val="2612" w14:font="MS Gothic"/>
            <w14:uncheckedState w14:val="2610" w14:font="MS Gothic"/>
          </w14:checkbox>
        </w:sdtPr>
        <w:sdtEndPr/>
        <w:sdtContent>
          <w:r w:rsidR="005936D9">
            <w:rPr>
              <w:rFonts w:ascii="MS Gothic" w:eastAsia="MS Gothic" w:hAnsi="MS Gothic" w:hint="eastAsia"/>
            </w:rPr>
            <w:t>☐</w:t>
          </w:r>
        </w:sdtContent>
      </w:sdt>
      <w:proofErr w:type="gramStart"/>
      <w:r w:rsidR="000E2EF7" w:rsidRPr="00F01B1E">
        <w:t>a</w:t>
      </w:r>
      <w:proofErr w:type="gramEnd"/>
      <w:r w:rsidR="000E2EF7" w:rsidRPr="00F01B1E">
        <w:t xml:space="preserve"> staff member or other person working in a health and </w:t>
      </w:r>
      <w:r w:rsidR="00905447">
        <w:t xml:space="preserve">or </w:t>
      </w:r>
      <w:r w:rsidR="005936D9">
        <w:t xml:space="preserve">social care service </w:t>
      </w:r>
      <w:r w:rsidR="000E2EF7" w:rsidRPr="0026236A">
        <w:rPr>
          <w:i/>
        </w:rPr>
        <w:t>Please specify your role</w:t>
      </w:r>
      <w:r w:rsidR="005936D9">
        <w:t xml:space="preserve">: </w:t>
      </w:r>
    </w:p>
    <w:p w14:paraId="0C87CA7C" w14:textId="239F51EA" w:rsidR="000E2EF7" w:rsidRDefault="00677AE3" w:rsidP="000E2EF7">
      <w:sdt>
        <w:sdtPr>
          <w:id w:val="1704055215"/>
          <w14:checkbox>
            <w14:checked w14:val="0"/>
            <w14:checkedState w14:val="2612" w14:font="MS Gothic"/>
            <w14:uncheckedState w14:val="2610" w14:font="MS Gothic"/>
          </w14:checkbox>
        </w:sdtPr>
        <w:sdtEndPr/>
        <w:sdtContent>
          <w:r w:rsidR="005936D9">
            <w:rPr>
              <w:rFonts w:ascii="MS Gothic" w:eastAsia="MS Gothic" w:hAnsi="MS Gothic" w:hint="eastAsia"/>
            </w:rPr>
            <w:t>☐</w:t>
          </w:r>
        </w:sdtContent>
      </w:sdt>
      <w:proofErr w:type="gramStart"/>
      <w:r w:rsidR="005936D9">
        <w:t>other</w:t>
      </w:r>
      <w:proofErr w:type="gramEnd"/>
      <w:r w:rsidR="005936D9">
        <w:t xml:space="preserve"> </w:t>
      </w:r>
      <w:r w:rsidR="000E2EF7" w:rsidRPr="0026236A">
        <w:rPr>
          <w:i/>
        </w:rPr>
        <w:t>Please specify</w:t>
      </w:r>
      <w:r w:rsidR="005936D9">
        <w:t xml:space="preserve">: </w:t>
      </w:r>
    </w:p>
    <w:p w14:paraId="39FFA677" w14:textId="0593EE3D" w:rsidR="00213212" w:rsidRDefault="00213212" w:rsidP="000E2EF7">
      <w:pPr>
        <w:rPr>
          <w:rStyle w:val="Heading2Char"/>
          <w:rFonts w:cs="Tahoma"/>
          <w:color w:val="1F3864" w:themeColor="accent5" w:themeShade="80"/>
        </w:rPr>
      </w:pPr>
    </w:p>
    <w:p w14:paraId="17274685" w14:textId="3A801CE2" w:rsidR="00213212" w:rsidRDefault="00213212" w:rsidP="000E2EF7">
      <w:pPr>
        <w:rPr>
          <w:rStyle w:val="Heading2Char"/>
          <w:rFonts w:cs="Tahoma"/>
          <w:color w:val="1F3864" w:themeColor="accent5" w:themeShade="80"/>
        </w:rPr>
      </w:pPr>
    </w:p>
    <w:p w14:paraId="5FE0DF08" w14:textId="3A65C081" w:rsidR="00213212" w:rsidRDefault="00213212" w:rsidP="000E2EF7">
      <w:pPr>
        <w:rPr>
          <w:rStyle w:val="Heading2Char"/>
          <w:rFonts w:cs="Tahoma"/>
          <w:color w:val="1F3864" w:themeColor="accent5" w:themeShade="80"/>
        </w:rPr>
      </w:pPr>
    </w:p>
    <w:p w14:paraId="6C96DAD8" w14:textId="07A0B91A" w:rsidR="00213212" w:rsidRDefault="00213212" w:rsidP="000E2EF7">
      <w:pPr>
        <w:rPr>
          <w:rStyle w:val="Heading2Char"/>
          <w:rFonts w:cs="Tahoma"/>
          <w:color w:val="1F3864" w:themeColor="accent5" w:themeShade="80"/>
        </w:rPr>
      </w:pPr>
    </w:p>
    <w:p w14:paraId="3BE9D99C" w14:textId="10312448" w:rsidR="00213212" w:rsidRDefault="00213212" w:rsidP="000E2EF7">
      <w:pPr>
        <w:rPr>
          <w:rStyle w:val="Heading2Char"/>
          <w:rFonts w:cs="Tahoma"/>
          <w:color w:val="1F3864" w:themeColor="accent5" w:themeShade="80"/>
        </w:rPr>
      </w:pPr>
    </w:p>
    <w:p w14:paraId="7BBE8413" w14:textId="1271D9CB" w:rsidR="00213212" w:rsidRPr="00187502" w:rsidRDefault="00213212" w:rsidP="000E2EF7">
      <w:pPr>
        <w:rPr>
          <w:i/>
        </w:rPr>
      </w:pPr>
    </w:p>
    <w:p w14:paraId="4A493FAC" w14:textId="1060E789" w:rsidR="000E2EF7" w:rsidRPr="0026236A" w:rsidRDefault="000E2EF7" w:rsidP="0026236A">
      <w:pPr>
        <w:pStyle w:val="Heading2"/>
        <w:numPr>
          <w:ilvl w:val="0"/>
          <w:numId w:val="40"/>
        </w:numPr>
        <w:rPr>
          <w:rFonts w:eastAsiaTheme="minorHAnsi" w:cs="Tahoma"/>
          <w:color w:val="1F3864" w:themeColor="accent5" w:themeShade="80"/>
          <w:sz w:val="32"/>
          <w:szCs w:val="24"/>
        </w:rPr>
      </w:pPr>
      <w:r w:rsidRPr="0026236A">
        <w:rPr>
          <w:rFonts w:eastAsiaTheme="minorHAnsi" w:cs="Tahoma"/>
          <w:color w:val="1F3864" w:themeColor="accent5" w:themeShade="80"/>
          <w:sz w:val="32"/>
          <w:szCs w:val="24"/>
        </w:rPr>
        <w:t xml:space="preserve">Feedback to inform the draft guidance </w:t>
      </w:r>
    </w:p>
    <w:p w14:paraId="0C986151" w14:textId="709F3AD9" w:rsidR="0025406F" w:rsidRPr="00F01B1E" w:rsidRDefault="0026236A" w:rsidP="00F40083">
      <w:r>
        <w:rPr>
          <w:noProof/>
          <w:lang w:eastAsia="en-IE"/>
        </w:rPr>
        <mc:AlternateContent>
          <mc:Choice Requires="wps">
            <w:drawing>
              <wp:anchor distT="0" distB="0" distL="114300" distR="114300" simplePos="0" relativeHeight="251675648" behindDoc="0" locked="0" layoutInCell="1" allowOverlap="1" wp14:anchorId="047F0A0F" wp14:editId="363EF3FA">
                <wp:simplePos x="0" y="0"/>
                <wp:positionH relativeFrom="column">
                  <wp:posOffset>35169</wp:posOffset>
                </wp:positionH>
                <wp:positionV relativeFrom="paragraph">
                  <wp:posOffset>209550</wp:posOffset>
                </wp:positionV>
                <wp:extent cx="6182458" cy="1223889"/>
                <wp:effectExtent l="0" t="0" r="27940" b="14605"/>
                <wp:wrapNone/>
                <wp:docPr id="16" name="Text Box 16"/>
                <wp:cNvGraphicFramePr/>
                <a:graphic xmlns:a="http://schemas.openxmlformats.org/drawingml/2006/main">
                  <a:graphicData uri="http://schemas.microsoft.com/office/word/2010/wordprocessingShape">
                    <wps:wsp>
                      <wps:cNvSpPr txBox="1"/>
                      <wps:spPr>
                        <a:xfrm>
                          <a:off x="0" y="0"/>
                          <a:ext cx="6182458" cy="1223889"/>
                        </a:xfrm>
                        <a:prstGeom prst="rect">
                          <a:avLst/>
                        </a:prstGeom>
                        <a:solidFill>
                          <a:schemeClr val="lt1"/>
                        </a:solidFill>
                        <a:ln w="6350">
                          <a:solidFill>
                            <a:prstClr val="black"/>
                          </a:solidFill>
                        </a:ln>
                      </wps:spPr>
                      <wps:txbx>
                        <w:txbxContent>
                          <w:p w14:paraId="25EAE942" w14:textId="748E8A83" w:rsidR="0026236A" w:rsidRPr="00F01B1E" w:rsidRDefault="0026236A" w:rsidP="0026236A">
                            <w:r w:rsidRPr="00F01B1E">
                              <w:t>In this section, we would like to hear what you think are the key areas that the framework should address, examples of good practice, who we should engage with</w:t>
                            </w:r>
                            <w:r w:rsidR="00905447">
                              <w:t xml:space="preserve"> further</w:t>
                            </w:r>
                            <w:r w:rsidRPr="00F01B1E">
                              <w:t xml:space="preserve"> during the development process, and what </w:t>
                            </w:r>
                            <w:r w:rsidR="005936D9">
                              <w:t xml:space="preserve">will </w:t>
                            </w:r>
                            <w:r w:rsidRPr="00F01B1E">
                              <w:t xml:space="preserve">support the </w:t>
                            </w:r>
                            <w:r w:rsidR="00803FB1">
                              <w:t xml:space="preserve">implementation of the National Framework for the responsible and safe use of AI in health and social care services. </w:t>
                            </w:r>
                          </w:p>
                          <w:p w14:paraId="2C86FEE9" w14:textId="77777777" w:rsidR="0026236A" w:rsidRDefault="00262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F0A0F" id="Text Box 16" o:spid="_x0000_s1031" type="#_x0000_t202" style="position:absolute;margin-left:2.75pt;margin-top:16.5pt;width:486.8pt;height:9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" fillcolor="white [3201]" strokeweight=".5pt">
                <v:textbox>
                  <w:txbxContent>
                    <w:p w14:paraId="25EAE942" w14:textId="748E8A83" w:rsidR="0026236A" w:rsidRPr="00F01B1E" w:rsidRDefault="0026236A" w:rsidP="0026236A">
                      <w:r w:rsidRPr="00F01B1E">
                        <w:t>In this section, we would like to hear what you think are the key areas that the framework should address, examples of good practice, who we should engage with</w:t>
                      </w:r>
                      <w:r w:rsidR="00905447">
                        <w:t xml:space="preserve"> further</w:t>
                      </w:r>
                      <w:r w:rsidRPr="00F01B1E">
                        <w:t xml:space="preserve"> during the development process, and what </w:t>
                      </w:r>
                      <w:r w:rsidR="005936D9">
                        <w:t xml:space="preserve">will </w:t>
                      </w:r>
                      <w:r w:rsidRPr="00F01B1E">
                        <w:t xml:space="preserve">support the </w:t>
                      </w:r>
                      <w:r w:rsidR="00803FB1">
                        <w:t xml:space="preserve">implementation of the National Framework for the responsible and safe use of AI in health and social care services. </w:t>
                      </w:r>
                    </w:p>
                    <w:p w14:paraId="2C86FEE9" w14:textId="77777777" w:rsidR="0026236A" w:rsidRDefault="0026236A"/>
                  </w:txbxContent>
                </v:textbox>
              </v:shape>
            </w:pict>
          </mc:Fallback>
        </mc:AlternateContent>
      </w:r>
    </w:p>
    <w:p w14:paraId="1E855CC8" w14:textId="5982AAD4" w:rsidR="000E2EF7" w:rsidRDefault="000E2EF7" w:rsidP="000E2EF7"/>
    <w:p w14:paraId="04E065CE" w14:textId="2AC65545" w:rsidR="0026236A" w:rsidRDefault="0026236A" w:rsidP="000E2EF7"/>
    <w:p w14:paraId="15C1F955" w14:textId="77777777" w:rsidR="0026236A" w:rsidRPr="00F01B1E" w:rsidRDefault="0026236A" w:rsidP="000E2EF7"/>
    <w:p w14:paraId="292701F1" w14:textId="77777777" w:rsidR="0026236A" w:rsidRDefault="0026236A" w:rsidP="0095195F">
      <w:pPr>
        <w:pStyle w:val="Heading2"/>
        <w:rPr>
          <w:rFonts w:cs="Tahoma"/>
        </w:rPr>
      </w:pPr>
    </w:p>
    <w:p w14:paraId="3DDC7A3B" w14:textId="77777777" w:rsidR="0026236A" w:rsidRDefault="0026236A" w:rsidP="0095195F">
      <w:pPr>
        <w:pStyle w:val="Heading2"/>
        <w:rPr>
          <w:rFonts w:cs="Tahoma"/>
        </w:rPr>
      </w:pPr>
    </w:p>
    <w:p w14:paraId="1F798B4A" w14:textId="4B69602F" w:rsidR="005936D9" w:rsidRDefault="000E2EF7" w:rsidP="005936D9">
      <w:pPr>
        <w:pStyle w:val="Heading2"/>
        <w:rPr>
          <w:rFonts w:cs="Tahoma"/>
          <w:color w:val="1F3864" w:themeColor="accent5" w:themeShade="80"/>
        </w:rPr>
      </w:pPr>
      <w:r w:rsidRPr="0026236A">
        <w:rPr>
          <w:rFonts w:cs="Tahoma"/>
          <w:color w:val="1F3864" w:themeColor="accent5" w:themeShade="80"/>
        </w:rPr>
        <w:t xml:space="preserve">Question 3: What are the key areas that the </w:t>
      </w:r>
      <w:r w:rsidR="00F40083" w:rsidRPr="0026236A">
        <w:rPr>
          <w:rFonts w:cs="Tahoma"/>
          <w:color w:val="1F3864" w:themeColor="accent5" w:themeShade="80"/>
        </w:rPr>
        <w:t>framework</w:t>
      </w:r>
      <w:r w:rsidRPr="0026236A">
        <w:rPr>
          <w:rFonts w:cs="Tahoma"/>
          <w:color w:val="1F3864" w:themeColor="accent5" w:themeShade="80"/>
        </w:rPr>
        <w:t xml:space="preserve"> should address? (Please indicate why they are important) </w:t>
      </w:r>
    </w:p>
    <w:p w14:paraId="249BD4A6" w14:textId="77777777" w:rsidR="005936D9" w:rsidRPr="005936D9" w:rsidRDefault="005936D9" w:rsidP="005936D9"/>
    <w:p w14:paraId="0D124C3E" w14:textId="5BFDB8AE" w:rsidR="005936D9" w:rsidRPr="005936D9" w:rsidRDefault="005936D9" w:rsidP="00620730">
      <w:pPr>
        <w:rPr>
          <w:i/>
          <w:color w:val="1F3864" w:themeColor="accent5" w:themeShade="80"/>
        </w:rPr>
      </w:pPr>
      <w:r w:rsidRPr="005936D9">
        <w:rPr>
          <w:i/>
          <w:color w:val="1F3864" w:themeColor="accent5" w:themeShade="80"/>
        </w:rPr>
        <w:t>Insert text here</w:t>
      </w:r>
    </w:p>
    <w:p w14:paraId="782163AB" w14:textId="5720284D" w:rsidR="005936D9" w:rsidRDefault="005936D9" w:rsidP="00620730">
      <w:pPr>
        <w:rPr>
          <w:color w:val="1F3864" w:themeColor="accent5" w:themeShade="80"/>
        </w:rPr>
      </w:pPr>
    </w:p>
    <w:p w14:paraId="07B6FACD" w14:textId="6855EE23" w:rsidR="005936D9" w:rsidRDefault="005936D9" w:rsidP="00620730">
      <w:pPr>
        <w:rPr>
          <w:color w:val="1F3864" w:themeColor="accent5" w:themeShade="80"/>
        </w:rPr>
      </w:pPr>
    </w:p>
    <w:p w14:paraId="439DABC7" w14:textId="2207965E" w:rsidR="005936D9" w:rsidRDefault="005936D9" w:rsidP="00620730">
      <w:pPr>
        <w:rPr>
          <w:color w:val="1F3864" w:themeColor="accent5" w:themeShade="80"/>
        </w:rPr>
      </w:pPr>
    </w:p>
    <w:p w14:paraId="18205351" w14:textId="0CE5B5AA" w:rsidR="005936D9" w:rsidRDefault="005936D9" w:rsidP="00620730">
      <w:pPr>
        <w:rPr>
          <w:color w:val="1F3864" w:themeColor="accent5" w:themeShade="80"/>
        </w:rPr>
      </w:pPr>
    </w:p>
    <w:p w14:paraId="6376F114" w14:textId="637641C1" w:rsidR="005936D9" w:rsidRDefault="005936D9" w:rsidP="00620730">
      <w:pPr>
        <w:rPr>
          <w:color w:val="1F3864" w:themeColor="accent5" w:themeShade="80"/>
        </w:rPr>
      </w:pPr>
    </w:p>
    <w:p w14:paraId="4AC573E3" w14:textId="233B3071" w:rsidR="005936D9" w:rsidRDefault="005936D9" w:rsidP="00620730">
      <w:pPr>
        <w:rPr>
          <w:color w:val="1F3864" w:themeColor="accent5" w:themeShade="80"/>
        </w:rPr>
      </w:pPr>
    </w:p>
    <w:p w14:paraId="30BE1AC5" w14:textId="11721186" w:rsidR="005936D9" w:rsidRDefault="005936D9" w:rsidP="00620730">
      <w:pPr>
        <w:rPr>
          <w:color w:val="1F3864" w:themeColor="accent5" w:themeShade="80"/>
        </w:rPr>
      </w:pPr>
    </w:p>
    <w:p w14:paraId="60170903" w14:textId="49363300" w:rsidR="005936D9" w:rsidRDefault="005936D9" w:rsidP="00620730">
      <w:pPr>
        <w:rPr>
          <w:color w:val="1F3864" w:themeColor="accent5" w:themeShade="80"/>
        </w:rPr>
      </w:pPr>
    </w:p>
    <w:p w14:paraId="3F4F530D" w14:textId="1CE24E42" w:rsidR="005936D9" w:rsidRDefault="005936D9" w:rsidP="00620730">
      <w:pPr>
        <w:rPr>
          <w:color w:val="1F3864" w:themeColor="accent5" w:themeShade="80"/>
        </w:rPr>
      </w:pPr>
    </w:p>
    <w:p w14:paraId="30E0FEC3" w14:textId="22834D0B" w:rsidR="005936D9" w:rsidRDefault="005936D9" w:rsidP="00620730">
      <w:pPr>
        <w:rPr>
          <w:color w:val="1F3864" w:themeColor="accent5" w:themeShade="80"/>
        </w:rPr>
      </w:pPr>
    </w:p>
    <w:p w14:paraId="222F607C" w14:textId="041D21F1" w:rsidR="005936D9" w:rsidRDefault="005936D9" w:rsidP="00620730">
      <w:pPr>
        <w:rPr>
          <w:color w:val="1F3864" w:themeColor="accent5" w:themeShade="80"/>
        </w:rPr>
      </w:pPr>
    </w:p>
    <w:p w14:paraId="6CABC93B" w14:textId="2A6B6BA9" w:rsidR="005936D9" w:rsidRDefault="005936D9" w:rsidP="00620730">
      <w:pPr>
        <w:rPr>
          <w:color w:val="1F3864" w:themeColor="accent5" w:themeShade="80"/>
        </w:rPr>
      </w:pPr>
    </w:p>
    <w:p w14:paraId="760E03B0" w14:textId="41F69F84" w:rsidR="005936D9" w:rsidRDefault="005936D9" w:rsidP="00620730">
      <w:pPr>
        <w:rPr>
          <w:color w:val="1F3864" w:themeColor="accent5" w:themeShade="80"/>
        </w:rPr>
      </w:pPr>
    </w:p>
    <w:p w14:paraId="2D527487" w14:textId="3A7DADD3" w:rsidR="005936D9" w:rsidRDefault="005936D9" w:rsidP="00620730">
      <w:pPr>
        <w:rPr>
          <w:color w:val="1F3864" w:themeColor="accent5" w:themeShade="80"/>
        </w:rPr>
      </w:pPr>
    </w:p>
    <w:p w14:paraId="02824B0D" w14:textId="43B105FD" w:rsidR="005936D9" w:rsidRDefault="005936D9" w:rsidP="00620730">
      <w:pPr>
        <w:rPr>
          <w:color w:val="1F3864" w:themeColor="accent5" w:themeShade="80"/>
        </w:rPr>
      </w:pPr>
    </w:p>
    <w:p w14:paraId="793F94AC" w14:textId="77777777" w:rsidR="005936D9" w:rsidRPr="0026236A" w:rsidRDefault="005936D9" w:rsidP="00620730">
      <w:pPr>
        <w:rPr>
          <w:color w:val="1F3864" w:themeColor="accent5" w:themeShade="80"/>
        </w:rPr>
      </w:pPr>
    </w:p>
    <w:p w14:paraId="51CE8DA8" w14:textId="77777777" w:rsidR="0095195F" w:rsidRPr="0026236A" w:rsidRDefault="0095195F" w:rsidP="0095195F">
      <w:pPr>
        <w:rPr>
          <w:color w:val="1F3864" w:themeColor="accent5" w:themeShade="80"/>
        </w:rPr>
      </w:pPr>
    </w:p>
    <w:p w14:paraId="4A29F42F" w14:textId="07D0681C" w:rsidR="00620730" w:rsidRDefault="000E2EF7" w:rsidP="000E2EF7">
      <w:pPr>
        <w:rPr>
          <w:rStyle w:val="Heading2Char"/>
          <w:rFonts w:cs="Tahoma"/>
          <w:color w:val="1F3864" w:themeColor="accent5" w:themeShade="80"/>
        </w:rPr>
      </w:pPr>
      <w:r w:rsidRPr="0026236A">
        <w:rPr>
          <w:rStyle w:val="Heading2Char"/>
          <w:rFonts w:cs="Tahoma"/>
          <w:color w:val="1F3864" w:themeColor="accent5" w:themeShade="80"/>
        </w:rPr>
        <w:t xml:space="preserve">Question 4: What are </w:t>
      </w:r>
      <w:r w:rsidR="00772BC3" w:rsidRPr="0026236A">
        <w:rPr>
          <w:rStyle w:val="Heading2Char"/>
          <w:rFonts w:cs="Tahoma"/>
          <w:color w:val="1F3864" w:themeColor="accent5" w:themeShade="80"/>
        </w:rPr>
        <w:t xml:space="preserve">some examples </w:t>
      </w:r>
      <w:r w:rsidR="008650BD">
        <w:rPr>
          <w:rStyle w:val="Heading2Char"/>
          <w:rFonts w:cs="Tahoma"/>
          <w:color w:val="1F3864" w:themeColor="accent5" w:themeShade="80"/>
        </w:rPr>
        <w:t>of</w:t>
      </w:r>
      <w:r w:rsidR="00772BC3" w:rsidRPr="0026236A">
        <w:rPr>
          <w:rStyle w:val="Heading2Char"/>
          <w:rFonts w:cs="Tahoma"/>
          <w:color w:val="1F3864" w:themeColor="accent5" w:themeShade="80"/>
        </w:rPr>
        <w:t xml:space="preserve"> good practice around </w:t>
      </w:r>
      <w:r w:rsidR="000E70D8" w:rsidRPr="0026236A">
        <w:rPr>
          <w:rStyle w:val="Heading2Char"/>
          <w:rFonts w:cs="Tahoma"/>
          <w:color w:val="1F3864" w:themeColor="accent5" w:themeShade="80"/>
        </w:rPr>
        <w:t>the responsible</w:t>
      </w:r>
      <w:r w:rsidR="00853CA6">
        <w:rPr>
          <w:rStyle w:val="Heading2Char"/>
          <w:rFonts w:cs="Tahoma"/>
          <w:color w:val="1F3864" w:themeColor="accent5" w:themeShade="80"/>
        </w:rPr>
        <w:t xml:space="preserve"> and safe</w:t>
      </w:r>
      <w:r w:rsidR="000E70D8" w:rsidRPr="0026236A">
        <w:rPr>
          <w:rStyle w:val="Heading2Char"/>
          <w:rFonts w:cs="Tahoma"/>
          <w:color w:val="1F3864" w:themeColor="accent5" w:themeShade="80"/>
        </w:rPr>
        <w:t xml:space="preserve"> use of </w:t>
      </w:r>
      <w:r w:rsidR="00772BC3" w:rsidRPr="0026236A">
        <w:rPr>
          <w:rStyle w:val="Heading2Char"/>
          <w:rFonts w:cs="Tahoma"/>
          <w:color w:val="1F3864" w:themeColor="accent5" w:themeShade="80"/>
        </w:rPr>
        <w:t>AI in health and social care services that you are aware of?</w:t>
      </w:r>
    </w:p>
    <w:p w14:paraId="56132812" w14:textId="77777777" w:rsidR="005936D9" w:rsidRPr="005936D9" w:rsidRDefault="005936D9" w:rsidP="005936D9">
      <w:pPr>
        <w:rPr>
          <w:i/>
          <w:color w:val="1F3864" w:themeColor="accent5" w:themeShade="80"/>
        </w:rPr>
      </w:pPr>
      <w:r w:rsidRPr="005936D9">
        <w:rPr>
          <w:i/>
          <w:color w:val="1F3864" w:themeColor="accent5" w:themeShade="80"/>
        </w:rPr>
        <w:t>Insert text here</w:t>
      </w:r>
    </w:p>
    <w:p w14:paraId="57CB3CF0" w14:textId="04AE0DC1" w:rsidR="005936D9" w:rsidRDefault="005936D9" w:rsidP="000E2EF7">
      <w:pPr>
        <w:rPr>
          <w:rStyle w:val="Heading2Char"/>
          <w:rFonts w:cs="Tahoma"/>
          <w:color w:val="1F3864" w:themeColor="accent5" w:themeShade="80"/>
        </w:rPr>
      </w:pPr>
    </w:p>
    <w:p w14:paraId="245263AE" w14:textId="6E091831" w:rsidR="005936D9" w:rsidRDefault="005936D9" w:rsidP="000E2EF7">
      <w:pPr>
        <w:rPr>
          <w:rStyle w:val="Heading2Char"/>
          <w:rFonts w:cs="Tahoma"/>
          <w:color w:val="1F3864" w:themeColor="accent5" w:themeShade="80"/>
        </w:rPr>
      </w:pPr>
    </w:p>
    <w:p w14:paraId="6DF200F1" w14:textId="20F1C646" w:rsidR="005936D9" w:rsidRDefault="005936D9" w:rsidP="000E2EF7">
      <w:pPr>
        <w:rPr>
          <w:rStyle w:val="Heading2Char"/>
          <w:rFonts w:cs="Tahoma"/>
          <w:color w:val="1F3864" w:themeColor="accent5" w:themeShade="80"/>
        </w:rPr>
      </w:pPr>
    </w:p>
    <w:p w14:paraId="76502E43" w14:textId="33C31C15" w:rsidR="005936D9" w:rsidRDefault="005936D9" w:rsidP="000E2EF7">
      <w:pPr>
        <w:rPr>
          <w:rStyle w:val="Heading2Char"/>
          <w:rFonts w:cs="Tahoma"/>
          <w:color w:val="1F3864" w:themeColor="accent5" w:themeShade="80"/>
        </w:rPr>
      </w:pPr>
    </w:p>
    <w:p w14:paraId="5F192C24" w14:textId="754D522E" w:rsidR="005936D9" w:rsidRDefault="005936D9" w:rsidP="000E2EF7">
      <w:pPr>
        <w:rPr>
          <w:rStyle w:val="Heading2Char"/>
          <w:rFonts w:cs="Tahoma"/>
          <w:color w:val="1F3864" w:themeColor="accent5" w:themeShade="80"/>
        </w:rPr>
      </w:pPr>
    </w:p>
    <w:p w14:paraId="3256A360" w14:textId="4152F165" w:rsidR="005936D9" w:rsidRDefault="005936D9" w:rsidP="000E2EF7">
      <w:pPr>
        <w:rPr>
          <w:rStyle w:val="Heading2Char"/>
          <w:rFonts w:cs="Tahoma"/>
          <w:color w:val="1F3864" w:themeColor="accent5" w:themeShade="80"/>
        </w:rPr>
      </w:pPr>
    </w:p>
    <w:p w14:paraId="260398D1" w14:textId="0DBB5D73" w:rsidR="005936D9" w:rsidRDefault="005936D9" w:rsidP="000E2EF7">
      <w:pPr>
        <w:rPr>
          <w:rStyle w:val="Heading2Char"/>
          <w:rFonts w:cs="Tahoma"/>
          <w:color w:val="1F3864" w:themeColor="accent5" w:themeShade="80"/>
        </w:rPr>
      </w:pPr>
    </w:p>
    <w:p w14:paraId="67FCAF1C" w14:textId="7595CE13" w:rsidR="005936D9" w:rsidRDefault="005936D9" w:rsidP="000E2EF7">
      <w:pPr>
        <w:rPr>
          <w:rStyle w:val="Heading2Char"/>
          <w:rFonts w:cs="Tahoma"/>
          <w:color w:val="1F3864" w:themeColor="accent5" w:themeShade="80"/>
        </w:rPr>
      </w:pPr>
    </w:p>
    <w:p w14:paraId="0F0FB6AD" w14:textId="2317764E" w:rsidR="005936D9" w:rsidRDefault="005936D9" w:rsidP="000E2EF7">
      <w:pPr>
        <w:rPr>
          <w:rStyle w:val="Heading2Char"/>
          <w:rFonts w:cs="Tahoma"/>
          <w:color w:val="1F3864" w:themeColor="accent5" w:themeShade="80"/>
        </w:rPr>
      </w:pPr>
    </w:p>
    <w:p w14:paraId="56224BA0" w14:textId="2ABBA25E" w:rsidR="005936D9" w:rsidRDefault="005936D9" w:rsidP="000E2EF7">
      <w:pPr>
        <w:rPr>
          <w:rStyle w:val="Heading2Char"/>
          <w:rFonts w:cs="Tahoma"/>
          <w:color w:val="1F3864" w:themeColor="accent5" w:themeShade="80"/>
        </w:rPr>
      </w:pPr>
    </w:p>
    <w:p w14:paraId="7B50C497" w14:textId="1EEE98D9" w:rsidR="005936D9" w:rsidRDefault="005936D9" w:rsidP="000E2EF7">
      <w:pPr>
        <w:rPr>
          <w:rStyle w:val="Heading2Char"/>
          <w:rFonts w:cs="Tahoma"/>
          <w:color w:val="1F3864" w:themeColor="accent5" w:themeShade="80"/>
        </w:rPr>
      </w:pPr>
    </w:p>
    <w:p w14:paraId="426A7B06" w14:textId="17F9C011" w:rsidR="005936D9" w:rsidRDefault="005936D9" w:rsidP="000E2EF7">
      <w:pPr>
        <w:rPr>
          <w:rStyle w:val="Heading2Char"/>
          <w:rFonts w:cs="Tahoma"/>
          <w:color w:val="1F3864" w:themeColor="accent5" w:themeShade="80"/>
        </w:rPr>
      </w:pPr>
    </w:p>
    <w:p w14:paraId="634A0724" w14:textId="0C92629F" w:rsidR="005936D9" w:rsidRDefault="005936D9" w:rsidP="000E2EF7">
      <w:pPr>
        <w:rPr>
          <w:rStyle w:val="Heading2Char"/>
          <w:rFonts w:cs="Tahoma"/>
          <w:color w:val="1F3864" w:themeColor="accent5" w:themeShade="80"/>
        </w:rPr>
      </w:pPr>
    </w:p>
    <w:p w14:paraId="66DE2E59" w14:textId="36F55273" w:rsidR="005936D9" w:rsidRDefault="005936D9" w:rsidP="000E2EF7">
      <w:pPr>
        <w:rPr>
          <w:rStyle w:val="Heading2Char"/>
          <w:rFonts w:cs="Tahoma"/>
          <w:color w:val="1F3864" w:themeColor="accent5" w:themeShade="80"/>
        </w:rPr>
      </w:pPr>
    </w:p>
    <w:p w14:paraId="7C68C610" w14:textId="54B44C37" w:rsidR="005936D9" w:rsidRDefault="005936D9" w:rsidP="000E2EF7">
      <w:pPr>
        <w:rPr>
          <w:rStyle w:val="Heading2Char"/>
          <w:rFonts w:cs="Tahoma"/>
          <w:color w:val="1F3864" w:themeColor="accent5" w:themeShade="80"/>
        </w:rPr>
      </w:pPr>
    </w:p>
    <w:p w14:paraId="23DCBD56" w14:textId="421DEBDB" w:rsidR="005936D9" w:rsidRDefault="005936D9" w:rsidP="000E2EF7">
      <w:pPr>
        <w:rPr>
          <w:rStyle w:val="Heading2Char"/>
          <w:rFonts w:cs="Tahoma"/>
          <w:color w:val="1F3864" w:themeColor="accent5" w:themeShade="80"/>
        </w:rPr>
      </w:pPr>
    </w:p>
    <w:p w14:paraId="10EE0588" w14:textId="5D44F8AC" w:rsidR="005936D9" w:rsidRDefault="005936D9" w:rsidP="000E2EF7">
      <w:pPr>
        <w:rPr>
          <w:rStyle w:val="Heading2Char"/>
          <w:rFonts w:cs="Tahoma"/>
          <w:color w:val="1F3864" w:themeColor="accent5" w:themeShade="80"/>
        </w:rPr>
      </w:pPr>
    </w:p>
    <w:p w14:paraId="3A04CA15" w14:textId="4134F210" w:rsidR="005936D9" w:rsidRDefault="005936D9" w:rsidP="000E2EF7">
      <w:pPr>
        <w:rPr>
          <w:rStyle w:val="Heading2Char"/>
          <w:rFonts w:cs="Tahoma"/>
          <w:color w:val="1F3864" w:themeColor="accent5" w:themeShade="80"/>
        </w:rPr>
      </w:pPr>
    </w:p>
    <w:p w14:paraId="2737204A" w14:textId="268E7661" w:rsidR="005936D9" w:rsidRDefault="005936D9" w:rsidP="000E2EF7">
      <w:pPr>
        <w:rPr>
          <w:rStyle w:val="Heading2Char"/>
          <w:rFonts w:cs="Tahoma"/>
          <w:color w:val="1F3864" w:themeColor="accent5" w:themeShade="80"/>
        </w:rPr>
      </w:pPr>
    </w:p>
    <w:p w14:paraId="42603730" w14:textId="376888B6" w:rsidR="005936D9" w:rsidRDefault="005936D9" w:rsidP="000E2EF7">
      <w:pPr>
        <w:rPr>
          <w:rStyle w:val="Heading2Char"/>
          <w:rFonts w:cs="Tahoma"/>
          <w:color w:val="1F3864" w:themeColor="accent5" w:themeShade="80"/>
        </w:rPr>
      </w:pPr>
    </w:p>
    <w:p w14:paraId="40518E66" w14:textId="5938F2C3" w:rsidR="005936D9" w:rsidRDefault="005936D9" w:rsidP="000E2EF7">
      <w:pPr>
        <w:rPr>
          <w:rStyle w:val="Heading2Char"/>
          <w:rFonts w:cs="Tahoma"/>
          <w:color w:val="1F3864" w:themeColor="accent5" w:themeShade="80"/>
        </w:rPr>
      </w:pPr>
    </w:p>
    <w:p w14:paraId="78C61B19" w14:textId="0C1D9C9B" w:rsidR="005936D9" w:rsidRDefault="005936D9" w:rsidP="000E2EF7">
      <w:pPr>
        <w:rPr>
          <w:rStyle w:val="Heading2Char"/>
          <w:rFonts w:cs="Tahoma"/>
          <w:color w:val="1F3864" w:themeColor="accent5" w:themeShade="80"/>
        </w:rPr>
      </w:pPr>
    </w:p>
    <w:p w14:paraId="670D90F1" w14:textId="2FCB6853" w:rsidR="005936D9" w:rsidRDefault="005936D9" w:rsidP="000E2EF7">
      <w:pPr>
        <w:rPr>
          <w:rStyle w:val="Heading2Char"/>
          <w:rFonts w:cs="Tahoma"/>
          <w:color w:val="1F3864" w:themeColor="accent5" w:themeShade="80"/>
        </w:rPr>
      </w:pPr>
    </w:p>
    <w:p w14:paraId="296DF239" w14:textId="77777777" w:rsidR="005936D9" w:rsidRPr="008650BD" w:rsidRDefault="005936D9" w:rsidP="000E2EF7">
      <w:pPr>
        <w:rPr>
          <w:rStyle w:val="Heading2Char"/>
          <w:rFonts w:eastAsiaTheme="minorHAnsi" w:cs="Tahoma"/>
          <w:b w:val="0"/>
          <w:color w:val="1F3864" w:themeColor="accent5" w:themeShade="80"/>
          <w:szCs w:val="24"/>
        </w:rPr>
      </w:pPr>
    </w:p>
    <w:p w14:paraId="4132F047" w14:textId="77777777" w:rsidR="00620730" w:rsidRPr="0026236A" w:rsidRDefault="00620730" w:rsidP="000E2EF7">
      <w:pPr>
        <w:rPr>
          <w:rStyle w:val="Heading2Char"/>
          <w:rFonts w:cs="Tahoma"/>
          <w:color w:val="1F3864" w:themeColor="accent5" w:themeShade="80"/>
        </w:rPr>
      </w:pPr>
    </w:p>
    <w:p w14:paraId="6BF84ABA" w14:textId="3FD8D816" w:rsidR="0095195F" w:rsidRDefault="000E2EF7" w:rsidP="000E2EF7">
      <w:pPr>
        <w:rPr>
          <w:rFonts w:eastAsiaTheme="majorEastAsia"/>
          <w:b/>
          <w:color w:val="1F3864" w:themeColor="accent5" w:themeShade="80"/>
          <w:szCs w:val="26"/>
        </w:rPr>
      </w:pPr>
      <w:r w:rsidRPr="0026236A">
        <w:rPr>
          <w:rStyle w:val="Heading2Char"/>
          <w:rFonts w:cs="Tahoma"/>
          <w:color w:val="1F3864" w:themeColor="accent5" w:themeShade="80"/>
        </w:rPr>
        <w:t>Question 5: What key organisations or individuals</w:t>
      </w:r>
      <w:r w:rsidR="0025406F" w:rsidRPr="0026236A">
        <w:rPr>
          <w:rStyle w:val="Heading2Char"/>
          <w:rFonts w:cs="Tahoma"/>
          <w:color w:val="1F3864" w:themeColor="accent5" w:themeShade="80"/>
        </w:rPr>
        <w:t xml:space="preserve"> </w:t>
      </w:r>
      <w:r w:rsidRPr="0026236A">
        <w:rPr>
          <w:rStyle w:val="Heading2Char"/>
          <w:rFonts w:cs="Tahoma"/>
          <w:color w:val="1F3864" w:themeColor="accent5" w:themeShade="80"/>
        </w:rPr>
        <w:t xml:space="preserve">should we engage with when developing the </w:t>
      </w:r>
      <w:r w:rsidR="00F40083" w:rsidRPr="0026236A">
        <w:rPr>
          <w:rStyle w:val="Heading2Char"/>
          <w:rFonts w:cs="Tahoma"/>
          <w:color w:val="1F3864" w:themeColor="accent5" w:themeShade="80"/>
        </w:rPr>
        <w:t>framework</w:t>
      </w:r>
      <w:r w:rsidRPr="0026236A">
        <w:rPr>
          <w:rStyle w:val="Heading2Char"/>
          <w:rFonts w:cs="Tahoma"/>
          <w:color w:val="1F3864" w:themeColor="accent5" w:themeShade="80"/>
        </w:rPr>
        <w:t>?</w:t>
      </w:r>
      <w:r w:rsidRPr="0026236A">
        <w:rPr>
          <w:color w:val="1F3864" w:themeColor="accent5" w:themeShade="80"/>
        </w:rPr>
        <w:t xml:space="preserve"> </w:t>
      </w:r>
      <w:r w:rsidRPr="005936D9">
        <w:rPr>
          <w:rFonts w:eastAsiaTheme="majorEastAsia"/>
          <w:b/>
          <w:color w:val="1F3864" w:themeColor="accent5" w:themeShade="80"/>
          <w:szCs w:val="26"/>
        </w:rPr>
        <w:t xml:space="preserve">(We may invite them to take part in future focus groups or to comment during the consultation on the draft </w:t>
      </w:r>
      <w:r w:rsidR="00F40083" w:rsidRPr="005936D9">
        <w:rPr>
          <w:rFonts w:eastAsiaTheme="majorEastAsia"/>
          <w:b/>
          <w:color w:val="1F3864" w:themeColor="accent5" w:themeShade="80"/>
          <w:szCs w:val="26"/>
        </w:rPr>
        <w:t>framework</w:t>
      </w:r>
      <w:r w:rsidRPr="005936D9">
        <w:rPr>
          <w:rFonts w:eastAsiaTheme="majorEastAsia"/>
          <w:b/>
          <w:color w:val="1F3864" w:themeColor="accent5" w:themeShade="80"/>
          <w:szCs w:val="26"/>
        </w:rPr>
        <w:t xml:space="preserve">) </w:t>
      </w:r>
    </w:p>
    <w:p w14:paraId="425E8A91" w14:textId="77777777" w:rsidR="005936D9" w:rsidRPr="005936D9" w:rsidRDefault="005936D9" w:rsidP="005936D9">
      <w:pPr>
        <w:rPr>
          <w:i/>
          <w:color w:val="1F3864" w:themeColor="accent5" w:themeShade="80"/>
        </w:rPr>
      </w:pPr>
      <w:r w:rsidRPr="005936D9">
        <w:rPr>
          <w:i/>
          <w:color w:val="1F3864" w:themeColor="accent5" w:themeShade="80"/>
        </w:rPr>
        <w:t>Insert text here</w:t>
      </w:r>
    </w:p>
    <w:p w14:paraId="7CE6A71E" w14:textId="23EA295A" w:rsidR="005936D9" w:rsidRDefault="005936D9" w:rsidP="000E2EF7">
      <w:pPr>
        <w:rPr>
          <w:rFonts w:eastAsiaTheme="majorEastAsia"/>
          <w:b/>
          <w:color w:val="1F3864" w:themeColor="accent5" w:themeShade="80"/>
          <w:szCs w:val="26"/>
        </w:rPr>
      </w:pPr>
    </w:p>
    <w:p w14:paraId="69412F3E" w14:textId="08300C7C" w:rsidR="005936D9" w:rsidRDefault="005936D9" w:rsidP="000E2EF7">
      <w:pPr>
        <w:rPr>
          <w:rFonts w:eastAsiaTheme="majorEastAsia"/>
          <w:b/>
          <w:color w:val="1F3864" w:themeColor="accent5" w:themeShade="80"/>
          <w:szCs w:val="26"/>
        </w:rPr>
      </w:pPr>
    </w:p>
    <w:p w14:paraId="365BA2A6" w14:textId="0CF38B47" w:rsidR="005936D9" w:rsidRDefault="005936D9" w:rsidP="000E2EF7">
      <w:pPr>
        <w:rPr>
          <w:rFonts w:eastAsiaTheme="majorEastAsia"/>
          <w:b/>
          <w:color w:val="1F3864" w:themeColor="accent5" w:themeShade="80"/>
          <w:szCs w:val="26"/>
        </w:rPr>
      </w:pPr>
    </w:p>
    <w:p w14:paraId="7632DE48" w14:textId="0275483A" w:rsidR="005936D9" w:rsidRDefault="005936D9" w:rsidP="000E2EF7">
      <w:pPr>
        <w:rPr>
          <w:rFonts w:eastAsiaTheme="majorEastAsia"/>
          <w:b/>
          <w:color w:val="1F3864" w:themeColor="accent5" w:themeShade="80"/>
          <w:szCs w:val="26"/>
        </w:rPr>
      </w:pPr>
    </w:p>
    <w:p w14:paraId="68607FA8" w14:textId="6FFD3B6C" w:rsidR="005936D9" w:rsidRDefault="005936D9" w:rsidP="000E2EF7">
      <w:pPr>
        <w:rPr>
          <w:rFonts w:eastAsiaTheme="majorEastAsia"/>
          <w:b/>
          <w:color w:val="1F3864" w:themeColor="accent5" w:themeShade="80"/>
          <w:szCs w:val="26"/>
        </w:rPr>
      </w:pPr>
    </w:p>
    <w:p w14:paraId="60DD84A9" w14:textId="0F5CF3F3" w:rsidR="005936D9" w:rsidRDefault="005936D9" w:rsidP="000E2EF7">
      <w:pPr>
        <w:rPr>
          <w:rFonts w:eastAsiaTheme="majorEastAsia"/>
          <w:b/>
          <w:color w:val="1F3864" w:themeColor="accent5" w:themeShade="80"/>
          <w:szCs w:val="26"/>
        </w:rPr>
      </w:pPr>
    </w:p>
    <w:p w14:paraId="7C076A38" w14:textId="56C0F341" w:rsidR="005936D9" w:rsidRDefault="005936D9" w:rsidP="000E2EF7">
      <w:pPr>
        <w:rPr>
          <w:rFonts w:eastAsiaTheme="majorEastAsia"/>
          <w:b/>
          <w:color w:val="1F3864" w:themeColor="accent5" w:themeShade="80"/>
          <w:szCs w:val="26"/>
        </w:rPr>
      </w:pPr>
    </w:p>
    <w:p w14:paraId="4340FA2D" w14:textId="3370F999" w:rsidR="005936D9" w:rsidRDefault="005936D9" w:rsidP="000E2EF7">
      <w:pPr>
        <w:rPr>
          <w:rFonts w:eastAsiaTheme="majorEastAsia"/>
          <w:b/>
          <w:color w:val="1F3864" w:themeColor="accent5" w:themeShade="80"/>
          <w:szCs w:val="26"/>
        </w:rPr>
      </w:pPr>
    </w:p>
    <w:p w14:paraId="10242A71" w14:textId="707A99EF" w:rsidR="005936D9" w:rsidRDefault="005936D9" w:rsidP="000E2EF7">
      <w:pPr>
        <w:rPr>
          <w:rFonts w:eastAsiaTheme="majorEastAsia"/>
          <w:b/>
          <w:color w:val="1F3864" w:themeColor="accent5" w:themeShade="80"/>
          <w:szCs w:val="26"/>
        </w:rPr>
      </w:pPr>
    </w:p>
    <w:p w14:paraId="2A7069B3" w14:textId="70A60476" w:rsidR="005936D9" w:rsidRDefault="005936D9" w:rsidP="000E2EF7">
      <w:pPr>
        <w:rPr>
          <w:rFonts w:eastAsiaTheme="majorEastAsia"/>
          <w:b/>
          <w:color w:val="1F3864" w:themeColor="accent5" w:themeShade="80"/>
          <w:szCs w:val="26"/>
        </w:rPr>
      </w:pPr>
    </w:p>
    <w:p w14:paraId="2C062518" w14:textId="7561948A" w:rsidR="005936D9" w:rsidRDefault="005936D9" w:rsidP="000E2EF7">
      <w:pPr>
        <w:rPr>
          <w:rFonts w:eastAsiaTheme="majorEastAsia"/>
          <w:b/>
          <w:color w:val="1F3864" w:themeColor="accent5" w:themeShade="80"/>
          <w:szCs w:val="26"/>
        </w:rPr>
      </w:pPr>
    </w:p>
    <w:p w14:paraId="3B8C71A9" w14:textId="63C6D3FC" w:rsidR="005936D9" w:rsidRDefault="005936D9" w:rsidP="000E2EF7">
      <w:pPr>
        <w:rPr>
          <w:rFonts w:eastAsiaTheme="majorEastAsia"/>
          <w:b/>
          <w:color w:val="1F3864" w:themeColor="accent5" w:themeShade="80"/>
          <w:szCs w:val="26"/>
        </w:rPr>
      </w:pPr>
    </w:p>
    <w:p w14:paraId="5DBF4A01" w14:textId="4C0368AC" w:rsidR="005936D9" w:rsidRDefault="005936D9" w:rsidP="000E2EF7">
      <w:pPr>
        <w:rPr>
          <w:rFonts w:eastAsiaTheme="majorEastAsia"/>
          <w:b/>
          <w:color w:val="1F3864" w:themeColor="accent5" w:themeShade="80"/>
          <w:szCs w:val="26"/>
        </w:rPr>
      </w:pPr>
    </w:p>
    <w:p w14:paraId="39D363E7" w14:textId="579BED76" w:rsidR="005936D9" w:rsidRDefault="005936D9" w:rsidP="000E2EF7">
      <w:pPr>
        <w:rPr>
          <w:rFonts w:eastAsiaTheme="majorEastAsia"/>
          <w:b/>
          <w:color w:val="1F3864" w:themeColor="accent5" w:themeShade="80"/>
          <w:szCs w:val="26"/>
        </w:rPr>
      </w:pPr>
    </w:p>
    <w:p w14:paraId="13F1B471" w14:textId="75EB4846" w:rsidR="005936D9" w:rsidRDefault="005936D9" w:rsidP="000E2EF7">
      <w:pPr>
        <w:rPr>
          <w:rFonts w:eastAsiaTheme="majorEastAsia"/>
          <w:b/>
          <w:color w:val="1F3864" w:themeColor="accent5" w:themeShade="80"/>
          <w:szCs w:val="26"/>
        </w:rPr>
      </w:pPr>
    </w:p>
    <w:p w14:paraId="5E409B84" w14:textId="0CBE10E9" w:rsidR="005936D9" w:rsidRDefault="005936D9" w:rsidP="000E2EF7">
      <w:pPr>
        <w:rPr>
          <w:rFonts w:eastAsiaTheme="majorEastAsia"/>
          <w:b/>
          <w:color w:val="1F3864" w:themeColor="accent5" w:themeShade="80"/>
          <w:szCs w:val="26"/>
        </w:rPr>
      </w:pPr>
    </w:p>
    <w:p w14:paraId="729B6A4C" w14:textId="3B86DC62" w:rsidR="005936D9" w:rsidRDefault="005936D9" w:rsidP="000E2EF7">
      <w:pPr>
        <w:rPr>
          <w:rFonts w:eastAsiaTheme="majorEastAsia"/>
          <w:b/>
          <w:color w:val="1F3864" w:themeColor="accent5" w:themeShade="80"/>
          <w:szCs w:val="26"/>
        </w:rPr>
      </w:pPr>
    </w:p>
    <w:p w14:paraId="3FC15D3D" w14:textId="2EC147C1" w:rsidR="005936D9" w:rsidRDefault="005936D9" w:rsidP="000E2EF7">
      <w:pPr>
        <w:rPr>
          <w:rFonts w:eastAsiaTheme="majorEastAsia"/>
          <w:b/>
          <w:color w:val="1F3864" w:themeColor="accent5" w:themeShade="80"/>
          <w:szCs w:val="26"/>
        </w:rPr>
      </w:pPr>
    </w:p>
    <w:p w14:paraId="47EA85CA" w14:textId="0587A7B9" w:rsidR="005936D9" w:rsidRDefault="005936D9" w:rsidP="000E2EF7">
      <w:pPr>
        <w:rPr>
          <w:rFonts w:eastAsiaTheme="majorEastAsia"/>
          <w:b/>
          <w:color w:val="1F3864" w:themeColor="accent5" w:themeShade="80"/>
          <w:szCs w:val="26"/>
        </w:rPr>
      </w:pPr>
    </w:p>
    <w:p w14:paraId="403A12D0" w14:textId="2FCE326D" w:rsidR="005936D9" w:rsidRDefault="005936D9" w:rsidP="000E2EF7">
      <w:pPr>
        <w:rPr>
          <w:rFonts w:eastAsiaTheme="majorEastAsia"/>
          <w:b/>
          <w:color w:val="1F3864" w:themeColor="accent5" w:themeShade="80"/>
          <w:szCs w:val="26"/>
        </w:rPr>
      </w:pPr>
    </w:p>
    <w:p w14:paraId="14715C97" w14:textId="6BDB8022" w:rsidR="005936D9" w:rsidRDefault="005936D9" w:rsidP="000E2EF7">
      <w:pPr>
        <w:rPr>
          <w:rFonts w:eastAsiaTheme="majorEastAsia"/>
          <w:b/>
          <w:color w:val="1F3864" w:themeColor="accent5" w:themeShade="80"/>
          <w:szCs w:val="26"/>
        </w:rPr>
      </w:pPr>
    </w:p>
    <w:p w14:paraId="487F3BCA" w14:textId="791CBB7E" w:rsidR="005936D9" w:rsidRDefault="005936D9" w:rsidP="000E2EF7">
      <w:pPr>
        <w:rPr>
          <w:rFonts w:eastAsiaTheme="majorEastAsia"/>
          <w:b/>
          <w:color w:val="1F3864" w:themeColor="accent5" w:themeShade="80"/>
          <w:szCs w:val="26"/>
        </w:rPr>
      </w:pPr>
    </w:p>
    <w:p w14:paraId="5E51D339" w14:textId="77777777" w:rsidR="005936D9" w:rsidRPr="005936D9" w:rsidRDefault="005936D9" w:rsidP="000E2EF7">
      <w:pPr>
        <w:rPr>
          <w:color w:val="1F3864" w:themeColor="accent5" w:themeShade="80"/>
        </w:rPr>
      </w:pPr>
    </w:p>
    <w:p w14:paraId="0DBB1B9E" w14:textId="77777777" w:rsidR="007A6C42" w:rsidRPr="00F01B1E" w:rsidRDefault="007A6C42" w:rsidP="000E2EF7"/>
    <w:p w14:paraId="56C92AF9" w14:textId="1F8C2513" w:rsidR="007B5CE4" w:rsidRPr="0026236A" w:rsidRDefault="008650BD" w:rsidP="000E2EF7">
      <w:pPr>
        <w:rPr>
          <w:color w:val="1F3864" w:themeColor="accent5" w:themeShade="80"/>
        </w:rPr>
      </w:pPr>
      <w:r>
        <w:rPr>
          <w:rStyle w:val="Heading2Char"/>
          <w:rFonts w:cs="Tahoma"/>
          <w:color w:val="1F3864" w:themeColor="accent5" w:themeShade="80"/>
        </w:rPr>
        <w:t>Question 6</w:t>
      </w:r>
      <w:r w:rsidR="007B5CE4">
        <w:rPr>
          <w:rStyle w:val="Heading2Char"/>
          <w:rFonts w:cs="Tahoma"/>
          <w:color w:val="1F3864" w:themeColor="accent5" w:themeShade="80"/>
        </w:rPr>
        <w:t xml:space="preserve">: What will support the </w:t>
      </w:r>
      <w:r w:rsidR="00D6075A">
        <w:rPr>
          <w:rStyle w:val="Heading2Char"/>
          <w:rFonts w:cs="Tahoma"/>
          <w:color w:val="1F3864" w:themeColor="accent5" w:themeShade="80"/>
        </w:rPr>
        <w:t xml:space="preserve">implementation of a framework for the </w:t>
      </w:r>
      <w:r w:rsidR="007B5CE4">
        <w:rPr>
          <w:rStyle w:val="Heading2Char"/>
          <w:rFonts w:cs="Tahoma"/>
          <w:color w:val="1F3864" w:themeColor="accent5" w:themeShade="80"/>
        </w:rPr>
        <w:t xml:space="preserve">responsible </w:t>
      </w:r>
      <w:r w:rsidR="00D6075A">
        <w:rPr>
          <w:rStyle w:val="Heading2Char"/>
          <w:rFonts w:cs="Tahoma"/>
          <w:color w:val="1F3864" w:themeColor="accent5" w:themeShade="80"/>
        </w:rPr>
        <w:t xml:space="preserve">and safe </w:t>
      </w:r>
      <w:r w:rsidR="007B5CE4">
        <w:rPr>
          <w:rStyle w:val="Heading2Char"/>
          <w:rFonts w:cs="Tahoma"/>
          <w:color w:val="1F3864" w:themeColor="accent5" w:themeShade="80"/>
        </w:rPr>
        <w:t>use of AI in health and social care services?</w:t>
      </w:r>
    </w:p>
    <w:p w14:paraId="306C2D27" w14:textId="77777777" w:rsidR="005936D9" w:rsidRPr="005936D9" w:rsidRDefault="005936D9" w:rsidP="005936D9">
      <w:pPr>
        <w:rPr>
          <w:i/>
          <w:color w:val="1F3864" w:themeColor="accent5" w:themeShade="80"/>
        </w:rPr>
      </w:pPr>
      <w:r w:rsidRPr="005936D9">
        <w:rPr>
          <w:i/>
          <w:color w:val="1F3864" w:themeColor="accent5" w:themeShade="80"/>
        </w:rPr>
        <w:t>Insert text here</w:t>
      </w:r>
    </w:p>
    <w:p w14:paraId="53B01E0A" w14:textId="01687D06" w:rsidR="000E2EF7" w:rsidRDefault="000E2EF7" w:rsidP="000E2EF7">
      <w:pPr>
        <w:pStyle w:val="Heading1"/>
        <w:rPr>
          <w:rFonts w:cs="Tahoma"/>
        </w:rPr>
      </w:pPr>
    </w:p>
    <w:p w14:paraId="2090FD6A" w14:textId="56294D4F" w:rsidR="005936D9" w:rsidRDefault="005936D9" w:rsidP="005936D9"/>
    <w:p w14:paraId="0987AC04" w14:textId="0C001D92" w:rsidR="005936D9" w:rsidRDefault="005936D9" w:rsidP="005936D9"/>
    <w:p w14:paraId="7B7B139F" w14:textId="1081E432" w:rsidR="005936D9" w:rsidRDefault="005936D9" w:rsidP="005936D9"/>
    <w:p w14:paraId="621C13E0" w14:textId="211B002E" w:rsidR="005936D9" w:rsidRDefault="005936D9" w:rsidP="005936D9"/>
    <w:p w14:paraId="23E2A84C" w14:textId="783F55E2" w:rsidR="005936D9" w:rsidRDefault="005936D9" w:rsidP="005936D9"/>
    <w:p w14:paraId="30CEC453" w14:textId="729B8DE6" w:rsidR="005936D9" w:rsidRDefault="005936D9" w:rsidP="005936D9"/>
    <w:p w14:paraId="549F9A34" w14:textId="1794746B" w:rsidR="005936D9" w:rsidRDefault="005936D9" w:rsidP="005936D9"/>
    <w:p w14:paraId="3542E272" w14:textId="4FC57D64" w:rsidR="005936D9" w:rsidRDefault="005936D9" w:rsidP="005936D9"/>
    <w:p w14:paraId="66685678" w14:textId="1370F62B" w:rsidR="005936D9" w:rsidRDefault="005936D9" w:rsidP="005936D9"/>
    <w:p w14:paraId="6FA093F4" w14:textId="612526D4" w:rsidR="005936D9" w:rsidRDefault="005936D9" w:rsidP="005936D9"/>
    <w:p w14:paraId="694F7EE9" w14:textId="3E5AD7DF" w:rsidR="005936D9" w:rsidRDefault="005936D9" w:rsidP="005936D9"/>
    <w:p w14:paraId="3E1864DF" w14:textId="05DCC243" w:rsidR="005936D9" w:rsidRDefault="005936D9" w:rsidP="005936D9"/>
    <w:p w14:paraId="011532CD" w14:textId="28F7830A" w:rsidR="005936D9" w:rsidRDefault="005936D9" w:rsidP="005936D9"/>
    <w:p w14:paraId="3A6AD6EC" w14:textId="13681BD3" w:rsidR="005936D9" w:rsidRDefault="005936D9" w:rsidP="005936D9"/>
    <w:p w14:paraId="1C00336A" w14:textId="4024D529" w:rsidR="005936D9" w:rsidRDefault="005936D9" w:rsidP="005936D9"/>
    <w:p w14:paraId="601263C7" w14:textId="5D038C62" w:rsidR="005936D9" w:rsidRDefault="005936D9" w:rsidP="005936D9"/>
    <w:p w14:paraId="6C2D7613" w14:textId="26BA4665" w:rsidR="005936D9" w:rsidRDefault="005936D9" w:rsidP="005936D9"/>
    <w:p w14:paraId="532B588C" w14:textId="3BFB3E5A" w:rsidR="005936D9" w:rsidRDefault="005936D9" w:rsidP="005936D9"/>
    <w:p w14:paraId="3093E60D" w14:textId="5CEFCBF2" w:rsidR="005936D9" w:rsidRDefault="005936D9" w:rsidP="005936D9"/>
    <w:p w14:paraId="766FF1CE" w14:textId="2BFA5B3E" w:rsidR="005936D9" w:rsidRDefault="005936D9" w:rsidP="005936D9"/>
    <w:p w14:paraId="3E8B21D4" w14:textId="130E78F0" w:rsidR="005936D9" w:rsidRDefault="005936D9" w:rsidP="005936D9"/>
    <w:p w14:paraId="2D4251A6" w14:textId="3CC13BEB" w:rsidR="005936D9" w:rsidRDefault="005936D9" w:rsidP="005936D9"/>
    <w:p w14:paraId="052DF3C3" w14:textId="742F2C62" w:rsidR="005936D9" w:rsidRPr="005936D9" w:rsidRDefault="005936D9" w:rsidP="005936D9"/>
    <w:p w14:paraId="41422B5D" w14:textId="2B8AC6A8" w:rsidR="000E2EF7" w:rsidRPr="0026236A" w:rsidRDefault="000E2EF7" w:rsidP="0026236A">
      <w:pPr>
        <w:pStyle w:val="Heading2"/>
        <w:numPr>
          <w:ilvl w:val="0"/>
          <w:numId w:val="40"/>
        </w:numPr>
        <w:rPr>
          <w:rFonts w:eastAsiaTheme="minorHAnsi" w:cs="Tahoma"/>
          <w:color w:val="1F3864" w:themeColor="accent5" w:themeShade="80"/>
          <w:sz w:val="32"/>
          <w:szCs w:val="24"/>
        </w:rPr>
      </w:pPr>
      <w:r w:rsidRPr="0026236A">
        <w:rPr>
          <w:rFonts w:eastAsiaTheme="minorHAnsi" w:cs="Tahoma"/>
          <w:color w:val="1F3864" w:themeColor="accent5" w:themeShade="80"/>
          <w:sz w:val="32"/>
          <w:szCs w:val="24"/>
        </w:rPr>
        <w:t xml:space="preserve">Register to hear about future engagement opportunities </w:t>
      </w:r>
    </w:p>
    <w:p w14:paraId="2D4088D7" w14:textId="77777777" w:rsidR="00620730" w:rsidRPr="00F01B1E" w:rsidRDefault="00620730" w:rsidP="000E2EF7">
      <w:pPr>
        <w:pStyle w:val="ListParagraph"/>
        <w:rPr>
          <w:rStyle w:val="Heading2Char"/>
          <w:rFonts w:cs="Tahoma"/>
        </w:rPr>
      </w:pPr>
    </w:p>
    <w:p w14:paraId="1A517F4F" w14:textId="43A52A80" w:rsidR="0095195F" w:rsidRPr="0026236A" w:rsidRDefault="008650BD" w:rsidP="005C4478">
      <w:pPr>
        <w:pStyle w:val="ListParagraph"/>
        <w:spacing w:line="276" w:lineRule="auto"/>
        <w:ind w:left="0"/>
        <w:rPr>
          <w:rFonts w:ascii="Tahoma" w:hAnsi="Tahoma" w:cs="Tahoma"/>
          <w:color w:val="1F3864" w:themeColor="accent5" w:themeShade="80"/>
        </w:rPr>
      </w:pPr>
      <w:r>
        <w:rPr>
          <w:rStyle w:val="Heading2Char"/>
          <w:rFonts w:cs="Tahoma"/>
          <w:color w:val="1F3864" w:themeColor="accent5" w:themeShade="80"/>
        </w:rPr>
        <w:t>Question 7</w:t>
      </w:r>
      <w:r w:rsidR="000E2EF7" w:rsidRPr="0026236A">
        <w:rPr>
          <w:rStyle w:val="Heading2Char"/>
          <w:rFonts w:cs="Tahoma"/>
          <w:color w:val="1F3864" w:themeColor="accent5" w:themeShade="80"/>
        </w:rPr>
        <w:t xml:space="preserve">: Would you like to hear about opportunities to engage with us on the development of this </w:t>
      </w:r>
      <w:r w:rsidR="00D751B0" w:rsidRPr="0026236A">
        <w:rPr>
          <w:rStyle w:val="Heading2Char"/>
          <w:rFonts w:cs="Tahoma"/>
          <w:color w:val="1F3864" w:themeColor="accent5" w:themeShade="80"/>
        </w:rPr>
        <w:t>framework</w:t>
      </w:r>
      <w:r w:rsidR="00727476">
        <w:rPr>
          <w:rStyle w:val="Heading2Char"/>
          <w:rFonts w:cs="Tahoma"/>
          <w:color w:val="1F3864" w:themeColor="accent5" w:themeShade="80"/>
        </w:rPr>
        <w:t>,</w:t>
      </w:r>
      <w:r w:rsidR="000E2EF7" w:rsidRPr="0026236A">
        <w:rPr>
          <w:rStyle w:val="Heading2Char"/>
          <w:rFonts w:cs="Tahoma"/>
          <w:color w:val="1F3864" w:themeColor="accent5" w:themeShade="80"/>
        </w:rPr>
        <w:t xml:space="preserve"> or on other future projects?</w:t>
      </w:r>
      <w:r w:rsidR="000E2EF7" w:rsidRPr="0026236A">
        <w:rPr>
          <w:rFonts w:ascii="Tahoma" w:hAnsi="Tahoma" w:cs="Tahoma"/>
          <w:color w:val="1F3864" w:themeColor="accent5" w:themeShade="80"/>
        </w:rPr>
        <w:t xml:space="preserve"> </w:t>
      </w:r>
    </w:p>
    <w:p w14:paraId="3342027F" w14:textId="77777777" w:rsidR="005C4478" w:rsidRDefault="005C4478" w:rsidP="005C4478">
      <w:pPr>
        <w:pStyle w:val="ListParagraph"/>
        <w:spacing w:line="276" w:lineRule="auto"/>
        <w:ind w:left="0"/>
        <w:rPr>
          <w:rFonts w:ascii="Tahoma" w:hAnsi="Tahoma" w:cs="Tahoma"/>
        </w:rPr>
      </w:pPr>
    </w:p>
    <w:p w14:paraId="3E1897C0" w14:textId="46F800C3" w:rsidR="0095195F" w:rsidRPr="00F01B1E" w:rsidRDefault="000E2EF7" w:rsidP="005C4478">
      <w:pPr>
        <w:pStyle w:val="ListParagraph"/>
        <w:spacing w:line="276" w:lineRule="auto"/>
        <w:ind w:left="0"/>
        <w:rPr>
          <w:rFonts w:ascii="Tahoma" w:hAnsi="Tahoma" w:cs="Tahoma"/>
        </w:rPr>
      </w:pPr>
      <w:r w:rsidRPr="00F01B1E">
        <w:rPr>
          <w:rFonts w:ascii="Tahoma" w:hAnsi="Tahoma" w:cs="Tahoma"/>
        </w:rPr>
        <w:t xml:space="preserve">(This may include an invitation to focus groups or to comment during consultation on </w:t>
      </w:r>
      <w:r w:rsidR="00803FB1">
        <w:rPr>
          <w:rFonts w:ascii="Tahoma" w:hAnsi="Tahoma" w:cs="Tahoma"/>
        </w:rPr>
        <w:t xml:space="preserve">the future </w:t>
      </w:r>
      <w:r w:rsidRPr="00F01B1E">
        <w:rPr>
          <w:rFonts w:ascii="Tahoma" w:hAnsi="Tahoma" w:cs="Tahoma"/>
        </w:rPr>
        <w:t xml:space="preserve">draft </w:t>
      </w:r>
      <w:r w:rsidR="00803FB1">
        <w:rPr>
          <w:rFonts w:ascii="Tahoma" w:hAnsi="Tahoma" w:cs="Tahoma"/>
        </w:rPr>
        <w:t>framework</w:t>
      </w:r>
      <w:r w:rsidRPr="00F01B1E">
        <w:rPr>
          <w:rFonts w:ascii="Tahoma" w:hAnsi="Tahoma" w:cs="Tahoma"/>
        </w:rPr>
        <w:t xml:space="preserve">) </w:t>
      </w:r>
    </w:p>
    <w:p w14:paraId="7E08C686" w14:textId="2767B3BC" w:rsidR="0095195F" w:rsidRPr="00F01B1E" w:rsidRDefault="00677AE3" w:rsidP="005C4478">
      <w:pPr>
        <w:pStyle w:val="ListParagraph"/>
        <w:spacing w:line="276" w:lineRule="auto"/>
        <w:rPr>
          <w:rFonts w:ascii="Tahoma" w:hAnsi="Tahoma" w:cs="Tahoma"/>
        </w:rPr>
      </w:pPr>
      <w:sdt>
        <w:sdtPr>
          <w:rPr>
            <w:rFonts w:ascii="Tahoma" w:hAnsi="Tahoma" w:cs="Tahoma"/>
          </w:rPr>
          <w:id w:val="-532963450"/>
          <w14:checkbox>
            <w14:checked w14:val="0"/>
            <w14:checkedState w14:val="2612" w14:font="MS Gothic"/>
            <w14:uncheckedState w14:val="2610" w14:font="MS Gothic"/>
          </w14:checkbox>
        </w:sdtPr>
        <w:sdtEndPr/>
        <w:sdtContent>
          <w:r>
            <w:rPr>
              <w:rFonts w:ascii="MS Gothic" w:eastAsia="MS Gothic" w:hAnsi="MS Gothic" w:cs="Tahoma" w:hint="eastAsia"/>
            </w:rPr>
            <w:t>☐</w:t>
          </w:r>
        </w:sdtContent>
      </w:sdt>
      <w:r w:rsidR="005936D9">
        <w:rPr>
          <w:rFonts w:ascii="Tahoma" w:hAnsi="Tahoma" w:cs="Tahoma"/>
        </w:rPr>
        <w:t xml:space="preserve">Yes </w:t>
      </w:r>
      <w:r w:rsidR="005936D9">
        <w:rPr>
          <w:rFonts w:ascii="Tahoma" w:hAnsi="Tahoma" w:cs="Tahoma"/>
        </w:rPr>
        <w:tab/>
      </w:r>
      <w:r w:rsidR="005936D9">
        <w:rPr>
          <w:rFonts w:ascii="Tahoma" w:hAnsi="Tahoma" w:cs="Tahoma"/>
        </w:rPr>
        <w:tab/>
      </w:r>
      <w:r w:rsidR="005936D9">
        <w:rPr>
          <w:rFonts w:ascii="Tahoma" w:hAnsi="Tahoma" w:cs="Tahoma"/>
        </w:rPr>
        <w:tab/>
      </w:r>
      <w:sdt>
        <w:sdtPr>
          <w:rPr>
            <w:rFonts w:ascii="Tahoma" w:hAnsi="Tahoma" w:cs="Tahoma"/>
          </w:rPr>
          <w:id w:val="1542704489"/>
          <w14:checkbox>
            <w14:checked w14:val="0"/>
            <w14:checkedState w14:val="2612" w14:font="MS Gothic"/>
            <w14:uncheckedState w14:val="2610" w14:font="MS Gothic"/>
          </w14:checkbox>
        </w:sdtPr>
        <w:sdtEndPr/>
        <w:sdtContent>
          <w:r w:rsidR="005936D9">
            <w:rPr>
              <w:rFonts w:ascii="MS Gothic" w:eastAsia="MS Gothic" w:hAnsi="MS Gothic" w:cs="Tahoma" w:hint="eastAsia"/>
            </w:rPr>
            <w:t>☐</w:t>
          </w:r>
        </w:sdtContent>
      </w:sdt>
      <w:r w:rsidR="000E2EF7" w:rsidRPr="00F01B1E">
        <w:rPr>
          <w:rFonts w:ascii="Tahoma" w:hAnsi="Tahoma" w:cs="Tahoma"/>
        </w:rPr>
        <w:t xml:space="preserve"> No </w:t>
      </w:r>
    </w:p>
    <w:p w14:paraId="7FA1CC0E" w14:textId="77777777" w:rsidR="0095195F" w:rsidRPr="00F01B1E" w:rsidRDefault="0095195F" w:rsidP="005C4478">
      <w:pPr>
        <w:pStyle w:val="ListParagraph"/>
        <w:spacing w:line="276" w:lineRule="auto"/>
        <w:rPr>
          <w:rFonts w:ascii="Tahoma" w:hAnsi="Tahoma" w:cs="Tahoma"/>
        </w:rPr>
      </w:pPr>
    </w:p>
    <w:p w14:paraId="4F1C65A6" w14:textId="77777777" w:rsidR="005936D9" w:rsidRDefault="005936D9" w:rsidP="00620730">
      <w:r>
        <w:t xml:space="preserve">If you answer yes to above please provide: </w:t>
      </w:r>
    </w:p>
    <w:p w14:paraId="44385467" w14:textId="75E78D15" w:rsidR="005936D9" w:rsidRDefault="005936D9" w:rsidP="00620730">
      <w:proofErr w:type="gramStart"/>
      <w:r>
        <w:t>your</w:t>
      </w:r>
      <w:proofErr w:type="gramEnd"/>
      <w:r>
        <w:t xml:space="preserve"> name: </w:t>
      </w:r>
      <w:bookmarkStart w:id="0" w:name="_GoBack"/>
      <w:bookmarkEnd w:id="0"/>
    </w:p>
    <w:p w14:paraId="3053F692" w14:textId="77777777" w:rsidR="005936D9" w:rsidRDefault="0025406F" w:rsidP="00620730">
      <w:proofErr w:type="gramStart"/>
      <w:r w:rsidRPr="00F01B1E">
        <w:t>email</w:t>
      </w:r>
      <w:proofErr w:type="gramEnd"/>
      <w:r w:rsidRPr="00F01B1E">
        <w:t xml:space="preserve"> address</w:t>
      </w:r>
      <w:r w:rsidR="005936D9">
        <w:t xml:space="preserve">: </w:t>
      </w:r>
    </w:p>
    <w:p w14:paraId="53FE91A4" w14:textId="35EF441F" w:rsidR="00555874" w:rsidRPr="00F01B1E" w:rsidRDefault="000E2EF7" w:rsidP="00620730">
      <w:proofErr w:type="gramStart"/>
      <w:r w:rsidRPr="00F01B1E">
        <w:t>contact</w:t>
      </w:r>
      <w:proofErr w:type="gramEnd"/>
      <w:r w:rsidRPr="00F01B1E">
        <w:t xml:space="preserve"> number</w:t>
      </w:r>
      <w:r w:rsidR="005936D9">
        <w:t xml:space="preserve">: </w:t>
      </w:r>
      <w:r w:rsidRPr="00F01B1E">
        <w:t xml:space="preserve"> </w:t>
      </w:r>
    </w:p>
    <w:p w14:paraId="7570C8DF" w14:textId="21E3B4F4" w:rsidR="00555874" w:rsidRDefault="00555874" w:rsidP="00555874">
      <w:pPr>
        <w:pStyle w:val="Heading2"/>
        <w:rPr>
          <w:rFonts w:cs="Tahoma"/>
        </w:rPr>
      </w:pPr>
    </w:p>
    <w:p w14:paraId="37A1CB42" w14:textId="0510FE41" w:rsidR="005936D9" w:rsidRDefault="005936D9" w:rsidP="005936D9"/>
    <w:p w14:paraId="77F6BEBB" w14:textId="561BDB79" w:rsidR="005936D9" w:rsidRDefault="005936D9" w:rsidP="005936D9"/>
    <w:p w14:paraId="05BF8EC5" w14:textId="7BE06343" w:rsidR="005936D9" w:rsidRDefault="005936D9" w:rsidP="005936D9"/>
    <w:p w14:paraId="6A4CEA3D" w14:textId="6AD635B1" w:rsidR="005936D9" w:rsidRDefault="005936D9" w:rsidP="005936D9"/>
    <w:p w14:paraId="36D6BCF0" w14:textId="5BB3D36E" w:rsidR="005936D9" w:rsidRDefault="005936D9" w:rsidP="005936D9"/>
    <w:p w14:paraId="1CC2FC34" w14:textId="7732D91F" w:rsidR="005936D9" w:rsidRDefault="005936D9" w:rsidP="005936D9"/>
    <w:p w14:paraId="74C076CA" w14:textId="55F05C73" w:rsidR="005936D9" w:rsidRDefault="005936D9" w:rsidP="005936D9"/>
    <w:p w14:paraId="01177B67" w14:textId="1708C9EF" w:rsidR="005936D9" w:rsidRDefault="005936D9" w:rsidP="005936D9"/>
    <w:p w14:paraId="47378F12" w14:textId="16F217EA" w:rsidR="005936D9" w:rsidRDefault="005936D9" w:rsidP="005936D9"/>
    <w:p w14:paraId="608C2DCB" w14:textId="0D45F752" w:rsidR="005936D9" w:rsidRDefault="005936D9" w:rsidP="005936D9"/>
    <w:p w14:paraId="502DBBB6" w14:textId="21650576" w:rsidR="005936D9" w:rsidRDefault="005936D9" w:rsidP="005936D9"/>
    <w:p w14:paraId="3B8F543D" w14:textId="1E3EC51E" w:rsidR="005936D9" w:rsidRDefault="005936D9" w:rsidP="005936D9"/>
    <w:p w14:paraId="691CD92D" w14:textId="136955E9" w:rsidR="005936D9" w:rsidRDefault="005936D9" w:rsidP="005936D9"/>
    <w:p w14:paraId="4B118125" w14:textId="77777777" w:rsidR="005936D9" w:rsidRPr="005936D9" w:rsidRDefault="005936D9" w:rsidP="005936D9"/>
    <w:p w14:paraId="3910640F" w14:textId="4224AF9F" w:rsidR="00620730" w:rsidRPr="0026236A" w:rsidRDefault="000E2EF7" w:rsidP="00555874">
      <w:pPr>
        <w:pStyle w:val="Heading2"/>
        <w:rPr>
          <w:rFonts w:cs="Tahoma"/>
          <w:color w:val="1F3864" w:themeColor="accent5" w:themeShade="80"/>
          <w:sz w:val="32"/>
        </w:rPr>
      </w:pPr>
      <w:r w:rsidRPr="0026236A">
        <w:rPr>
          <w:rFonts w:cs="Tahoma"/>
          <w:color w:val="1F3864" w:themeColor="accent5" w:themeShade="80"/>
          <w:sz w:val="32"/>
        </w:rPr>
        <w:t>Thank you for taking the time to give us your views on the development of</w:t>
      </w:r>
      <w:r w:rsidR="00620730" w:rsidRPr="0026236A">
        <w:rPr>
          <w:rFonts w:cs="Tahoma"/>
          <w:color w:val="1F3864" w:themeColor="accent5" w:themeShade="80"/>
          <w:sz w:val="32"/>
        </w:rPr>
        <w:t xml:space="preserve"> a </w:t>
      </w:r>
      <w:r w:rsidR="00D6075A">
        <w:rPr>
          <w:rFonts w:cs="Tahoma"/>
          <w:color w:val="1F3864" w:themeColor="accent5" w:themeShade="80"/>
          <w:sz w:val="32"/>
        </w:rPr>
        <w:t>National F</w:t>
      </w:r>
      <w:r w:rsidR="00620730" w:rsidRPr="0026236A">
        <w:rPr>
          <w:rFonts w:cs="Tahoma"/>
          <w:color w:val="1F3864" w:themeColor="accent5" w:themeShade="80"/>
          <w:sz w:val="32"/>
        </w:rPr>
        <w:t>ramework for the responsible</w:t>
      </w:r>
      <w:r w:rsidR="00D6075A">
        <w:rPr>
          <w:rFonts w:cs="Tahoma"/>
          <w:color w:val="1F3864" w:themeColor="accent5" w:themeShade="80"/>
          <w:sz w:val="32"/>
        </w:rPr>
        <w:t xml:space="preserve"> and safe</w:t>
      </w:r>
      <w:r w:rsidR="00620730" w:rsidRPr="0026236A">
        <w:rPr>
          <w:rFonts w:cs="Tahoma"/>
          <w:color w:val="1F3864" w:themeColor="accent5" w:themeShade="80"/>
          <w:sz w:val="32"/>
        </w:rPr>
        <w:t xml:space="preserve"> use of AI in health and social care services in Ireland.</w:t>
      </w:r>
    </w:p>
    <w:p w14:paraId="7CA50B53" w14:textId="5E148399" w:rsidR="000E2EF7" w:rsidRPr="00F01B1E" w:rsidRDefault="000E2EF7" w:rsidP="004931C2">
      <w:pPr>
        <w:rPr>
          <w:rStyle w:val="Hyperlink"/>
          <w:color w:val="auto"/>
          <w:u w:val="none"/>
        </w:rPr>
      </w:pPr>
    </w:p>
    <w:p w14:paraId="23ABA89A" w14:textId="20686F41" w:rsidR="00B066DF" w:rsidRPr="00F01B1E" w:rsidRDefault="00B066DF" w:rsidP="004931C2">
      <w:pPr>
        <w:rPr>
          <w:rStyle w:val="Hyperlink"/>
          <w:color w:val="auto"/>
          <w:u w:val="none"/>
        </w:rPr>
      </w:pPr>
    </w:p>
    <w:p w14:paraId="1581C569" w14:textId="6180DA44" w:rsidR="00B066DF" w:rsidRPr="00F01B1E" w:rsidRDefault="00F01B1E" w:rsidP="004931C2">
      <w:pPr>
        <w:rPr>
          <w:rStyle w:val="Hyperlink"/>
          <w:color w:val="auto"/>
          <w:u w:val="none"/>
        </w:rPr>
      </w:pPr>
      <w:r w:rsidRPr="00F01B1E">
        <w:rPr>
          <w:noProof/>
          <w:lang w:eastAsia="en-IE"/>
        </w:rPr>
        <mc:AlternateContent>
          <mc:Choice Requires="wps">
            <w:drawing>
              <wp:anchor distT="0" distB="0" distL="114300" distR="114300" simplePos="0" relativeHeight="251658751" behindDoc="0" locked="0" layoutInCell="1" allowOverlap="1" wp14:anchorId="013AEE29" wp14:editId="308BA48C">
                <wp:simplePos x="0" y="0"/>
                <wp:positionH relativeFrom="column">
                  <wp:posOffset>-76884</wp:posOffset>
                </wp:positionH>
                <wp:positionV relativeFrom="paragraph">
                  <wp:posOffset>-309440</wp:posOffset>
                </wp:positionV>
                <wp:extent cx="5964702" cy="2553286"/>
                <wp:effectExtent l="0" t="0" r="17145" b="19050"/>
                <wp:wrapNone/>
                <wp:docPr id="8" name="Rounded Rectangle 8"/>
                <wp:cNvGraphicFramePr/>
                <a:graphic xmlns:a="http://schemas.openxmlformats.org/drawingml/2006/main">
                  <a:graphicData uri="http://schemas.microsoft.com/office/word/2010/wordprocessingShape">
                    <wps:wsp>
                      <wps:cNvSpPr/>
                      <wps:spPr>
                        <a:xfrm>
                          <a:off x="0" y="0"/>
                          <a:ext cx="5964702" cy="2553286"/>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CAEC1" id="Rounded Rectangle 8" o:spid="_x0000_s1026" style="position:absolute;margin-left:-6.05pt;margin-top:-24.35pt;width:469.65pt;height:201.0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" fillcolor="white [3201]" strokecolor="black [3200]" strokeweight="1pt">
                <v:stroke joinstyle="miter"/>
              </v:roundrect>
            </w:pict>
          </mc:Fallback>
        </mc:AlternateContent>
      </w:r>
      <w:r w:rsidR="001F66F0" w:rsidRPr="00F01B1E">
        <w:rPr>
          <w:noProof/>
          <w:lang w:eastAsia="en-IE"/>
        </w:rPr>
        <w:drawing>
          <wp:anchor distT="0" distB="0" distL="114300" distR="114300" simplePos="0" relativeHeight="251667456" behindDoc="0" locked="0" layoutInCell="1" allowOverlap="1" wp14:anchorId="6BC6798C" wp14:editId="4BBF33E3">
            <wp:simplePos x="0" y="0"/>
            <wp:positionH relativeFrom="column">
              <wp:posOffset>266895</wp:posOffset>
            </wp:positionH>
            <wp:positionV relativeFrom="paragraph">
              <wp:posOffset>200415</wp:posOffset>
            </wp:positionV>
            <wp:extent cx="1765495" cy="1607820"/>
            <wp:effectExtent l="0" t="0" r="6350" b="0"/>
            <wp:wrapNone/>
            <wp:docPr id="10" name="Drawing 1" descr="e2a6129a-eccc-473d-9375-0ef580c75b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a6129a-eccc-473d-9375-0ef580c75bc7.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65495" cy="1607820"/>
                    </a:xfrm>
                    <a:prstGeom prst="rect">
                      <a:avLst/>
                    </a:prstGeom>
                  </pic:spPr>
                </pic:pic>
              </a:graphicData>
            </a:graphic>
            <wp14:sizeRelH relativeFrom="page">
              <wp14:pctWidth>0</wp14:pctWidth>
            </wp14:sizeRelH>
            <wp14:sizeRelV relativeFrom="page">
              <wp14:pctHeight>0</wp14:pctHeight>
            </wp14:sizeRelV>
          </wp:anchor>
        </w:drawing>
      </w:r>
      <w:r w:rsidR="00B066DF" w:rsidRPr="00F01B1E">
        <w:rPr>
          <w:noProof/>
          <w:lang w:eastAsia="en-IE"/>
        </w:rPr>
        <mc:AlternateContent>
          <mc:Choice Requires="wps">
            <w:drawing>
              <wp:anchor distT="0" distB="0" distL="114300" distR="114300" simplePos="0" relativeHeight="251668480" behindDoc="0" locked="0" layoutInCell="1" allowOverlap="1" wp14:anchorId="2AC6AF97" wp14:editId="476102FA">
                <wp:simplePos x="0" y="0"/>
                <wp:positionH relativeFrom="column">
                  <wp:posOffset>2138289</wp:posOffset>
                </wp:positionH>
                <wp:positionV relativeFrom="paragraph">
                  <wp:posOffset>299134</wp:posOffset>
                </wp:positionV>
                <wp:extent cx="3369212" cy="1674055"/>
                <wp:effectExtent l="0" t="0" r="3175" b="2540"/>
                <wp:wrapNone/>
                <wp:docPr id="11" name="Text Box 11"/>
                <wp:cNvGraphicFramePr/>
                <a:graphic xmlns:a="http://schemas.openxmlformats.org/drawingml/2006/main">
                  <a:graphicData uri="http://schemas.microsoft.com/office/word/2010/wordprocessingShape">
                    <wps:wsp>
                      <wps:cNvSpPr txBox="1"/>
                      <wps:spPr>
                        <a:xfrm>
                          <a:off x="0" y="0"/>
                          <a:ext cx="3369212" cy="1674055"/>
                        </a:xfrm>
                        <a:prstGeom prst="rect">
                          <a:avLst/>
                        </a:prstGeom>
                        <a:solidFill>
                          <a:schemeClr val="lt1"/>
                        </a:solidFill>
                        <a:ln w="6350">
                          <a:noFill/>
                        </a:ln>
                      </wps:spPr>
                      <wps:txbx>
                        <w:txbxContent>
                          <w:p w14:paraId="6221EDD9" w14:textId="133D5FC0" w:rsidR="00F01B1E" w:rsidRPr="0096454C" w:rsidRDefault="00F01B1E" w:rsidP="00B066DF">
                            <w:pPr>
                              <w:jc w:val="center"/>
                              <w:rPr>
                                <w:rStyle w:val="Hyperlink"/>
                                <w:color w:val="auto"/>
                                <w:u w:val="none"/>
                              </w:rPr>
                            </w:pPr>
                            <w:r w:rsidRPr="0096454C">
                              <w:rPr>
                                <w:rStyle w:val="Hyperlink"/>
                                <w:color w:val="auto"/>
                                <w:u w:val="none"/>
                              </w:rPr>
                              <w:t xml:space="preserve">You can </w:t>
                            </w:r>
                            <w:r w:rsidRPr="0096454C">
                              <w:rPr>
                                <w:rStyle w:val="Hyperlink"/>
                                <w:b/>
                                <w:color w:val="auto"/>
                                <w:u w:val="none"/>
                              </w:rPr>
                              <w:t>download</w:t>
                            </w:r>
                            <w:r w:rsidRPr="0096454C">
                              <w:rPr>
                                <w:rStyle w:val="Hyperlink"/>
                                <w:color w:val="auto"/>
                                <w:u w:val="none"/>
                              </w:rPr>
                              <w:t xml:space="preserve"> a consultation feedback form at www.hiqa.ie</w:t>
                            </w:r>
                          </w:p>
                          <w:p w14:paraId="4AAE8EC0" w14:textId="77777777" w:rsidR="00F01B1E" w:rsidRPr="00CD3629" w:rsidRDefault="00F01B1E" w:rsidP="00B066DF">
                            <w:pPr>
                              <w:pStyle w:val="ListParagraph"/>
                              <w:ind w:left="0" w:firstLine="1265"/>
                              <w:jc w:val="center"/>
                              <w:rPr>
                                <w:rStyle w:val="Hyperlink"/>
                                <w:color w:val="auto"/>
                                <w:u w:val="none"/>
                              </w:rPr>
                            </w:pPr>
                          </w:p>
                          <w:p w14:paraId="25A72B53" w14:textId="6E38D8EE" w:rsidR="00F01B1E" w:rsidRPr="0096454C" w:rsidRDefault="00F01B1E" w:rsidP="00B066DF">
                            <w:pPr>
                              <w:jc w:val="center"/>
                              <w:rPr>
                                <w:rStyle w:val="Hyperlink"/>
                                <w:color w:val="auto"/>
                                <w:u w:val="none"/>
                              </w:rPr>
                            </w:pPr>
                            <w:r w:rsidRPr="0096454C">
                              <w:rPr>
                                <w:rStyle w:val="Hyperlink"/>
                                <w:color w:val="auto"/>
                                <w:u w:val="none"/>
                              </w:rPr>
                              <w:t xml:space="preserve">Then </w:t>
                            </w:r>
                            <w:r w:rsidRPr="0096454C">
                              <w:rPr>
                                <w:rStyle w:val="Hyperlink"/>
                                <w:b/>
                                <w:color w:val="auto"/>
                                <w:u w:val="none"/>
                              </w:rPr>
                              <w:t>email</w:t>
                            </w:r>
                            <w:r w:rsidRPr="0096454C">
                              <w:rPr>
                                <w:rStyle w:val="Hyperlink"/>
                                <w:color w:val="auto"/>
                                <w:u w:val="none"/>
                              </w:rPr>
                              <w:t xml:space="preserve"> the completed fo</w:t>
                            </w:r>
                            <w:r w:rsidR="00FD3448">
                              <w:rPr>
                                <w:rStyle w:val="Hyperlink"/>
                                <w:color w:val="auto"/>
                                <w:u w:val="none"/>
                              </w:rPr>
                              <w:t>rm to hist</w:t>
                            </w:r>
                            <w:r w:rsidRPr="0096454C">
                              <w:rPr>
                                <w:rStyle w:val="Hyperlink"/>
                                <w:color w:val="auto"/>
                                <w:u w:val="none"/>
                              </w:rPr>
                              <w:t>@hiqa.ie</w:t>
                            </w:r>
                          </w:p>
                          <w:p w14:paraId="2354AC83" w14:textId="77777777" w:rsidR="00F01B1E" w:rsidRDefault="00F0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C6AF97" id="Text Box 11" o:spid="_x0000_s1032" type="#_x0000_t202" style="position:absolute;margin-left:168.35pt;margin-top:23.55pt;width:265.3pt;height:13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" fillcolor="white [3201]" stroked="f" strokeweight=".5pt">
                <v:textbox>
                  <w:txbxContent>
                    <w:p w14:paraId="6221EDD9" w14:textId="133D5FC0" w:rsidR="00F01B1E" w:rsidRPr="0096454C" w:rsidRDefault="00F01B1E" w:rsidP="00B066DF">
                      <w:pPr>
                        <w:jc w:val="center"/>
                        <w:rPr>
                          <w:rStyle w:val="Hyperlink"/>
                          <w:color w:val="auto"/>
                          <w:u w:val="none"/>
                        </w:rPr>
                      </w:pPr>
                      <w:r w:rsidRPr="0096454C">
                        <w:rPr>
                          <w:rStyle w:val="Hyperlink"/>
                          <w:color w:val="auto"/>
                          <w:u w:val="none"/>
                        </w:rPr>
                        <w:t xml:space="preserve">You can </w:t>
                      </w:r>
                      <w:r w:rsidRPr="0096454C">
                        <w:rPr>
                          <w:rStyle w:val="Hyperlink"/>
                          <w:b/>
                          <w:color w:val="auto"/>
                          <w:u w:val="none"/>
                        </w:rPr>
                        <w:t>download</w:t>
                      </w:r>
                      <w:r w:rsidRPr="0096454C">
                        <w:rPr>
                          <w:rStyle w:val="Hyperlink"/>
                          <w:color w:val="auto"/>
                          <w:u w:val="none"/>
                        </w:rPr>
                        <w:t xml:space="preserve"> a consultation feedback form at www.hiqa.ie</w:t>
                      </w:r>
                    </w:p>
                    <w:p w14:paraId="4AAE8EC0" w14:textId="77777777" w:rsidR="00F01B1E" w:rsidRPr="00CD3629" w:rsidRDefault="00F01B1E" w:rsidP="00B066DF">
                      <w:pPr>
                        <w:pStyle w:val="ListParagraph"/>
                        <w:ind w:left="0" w:firstLine="1265"/>
                        <w:jc w:val="center"/>
                        <w:rPr>
                          <w:rStyle w:val="Hyperlink"/>
                          <w:color w:val="auto"/>
                          <w:u w:val="none"/>
                        </w:rPr>
                      </w:pPr>
                    </w:p>
                    <w:p w14:paraId="25A72B53" w14:textId="6E38D8EE" w:rsidR="00F01B1E" w:rsidRPr="0096454C" w:rsidRDefault="00F01B1E" w:rsidP="00B066DF">
                      <w:pPr>
                        <w:jc w:val="center"/>
                        <w:rPr>
                          <w:rStyle w:val="Hyperlink"/>
                          <w:color w:val="auto"/>
                          <w:u w:val="none"/>
                        </w:rPr>
                      </w:pPr>
                      <w:r w:rsidRPr="0096454C">
                        <w:rPr>
                          <w:rStyle w:val="Hyperlink"/>
                          <w:color w:val="auto"/>
                          <w:u w:val="none"/>
                        </w:rPr>
                        <w:t xml:space="preserve">Then </w:t>
                      </w:r>
                      <w:r w:rsidRPr="0096454C">
                        <w:rPr>
                          <w:rStyle w:val="Hyperlink"/>
                          <w:b/>
                          <w:color w:val="auto"/>
                          <w:u w:val="none"/>
                        </w:rPr>
                        <w:t>email</w:t>
                      </w:r>
                      <w:r w:rsidRPr="0096454C">
                        <w:rPr>
                          <w:rStyle w:val="Hyperlink"/>
                          <w:color w:val="auto"/>
                          <w:u w:val="none"/>
                        </w:rPr>
                        <w:t xml:space="preserve"> the completed fo</w:t>
                      </w:r>
                      <w:r w:rsidR="00FD3448">
                        <w:rPr>
                          <w:rStyle w:val="Hyperlink"/>
                          <w:color w:val="auto"/>
                          <w:u w:val="none"/>
                        </w:rPr>
                        <w:t>rm to hist</w:t>
                      </w:r>
                      <w:r w:rsidRPr="0096454C">
                        <w:rPr>
                          <w:rStyle w:val="Hyperlink"/>
                          <w:color w:val="auto"/>
                          <w:u w:val="none"/>
                        </w:rPr>
                        <w:t>@hiqa.ie</w:t>
                      </w:r>
                    </w:p>
                    <w:p w14:paraId="2354AC83" w14:textId="77777777" w:rsidR="00F01B1E" w:rsidRDefault="00F01B1E"/>
                  </w:txbxContent>
                </v:textbox>
              </v:shape>
            </w:pict>
          </mc:Fallback>
        </mc:AlternateContent>
      </w:r>
    </w:p>
    <w:p w14:paraId="36F9051B" w14:textId="57011EEB" w:rsidR="00B066DF" w:rsidRPr="00F01B1E" w:rsidRDefault="00B066DF" w:rsidP="004931C2">
      <w:pPr>
        <w:rPr>
          <w:rStyle w:val="Hyperlink"/>
          <w:color w:val="auto"/>
          <w:u w:val="none"/>
        </w:rPr>
      </w:pPr>
    </w:p>
    <w:p w14:paraId="2995F516" w14:textId="234F64B0" w:rsidR="00B066DF" w:rsidRPr="00F01B1E" w:rsidRDefault="00B066DF" w:rsidP="004931C2">
      <w:pPr>
        <w:rPr>
          <w:rStyle w:val="Hyperlink"/>
          <w:color w:val="auto"/>
          <w:u w:val="none"/>
        </w:rPr>
      </w:pPr>
    </w:p>
    <w:p w14:paraId="7B19DB70" w14:textId="2857DFA8" w:rsidR="00B066DF" w:rsidRPr="00F01B1E" w:rsidRDefault="00B066DF" w:rsidP="004931C2">
      <w:pPr>
        <w:rPr>
          <w:rStyle w:val="Hyperlink"/>
          <w:color w:val="auto"/>
          <w:u w:val="none"/>
        </w:rPr>
      </w:pPr>
    </w:p>
    <w:p w14:paraId="5CE08D63" w14:textId="102C209B" w:rsidR="000E2EF7" w:rsidRPr="00F01B1E" w:rsidRDefault="000E2EF7" w:rsidP="00CD3629">
      <w:pPr>
        <w:pStyle w:val="ListParagraph"/>
        <w:ind w:firstLine="1265"/>
        <w:rPr>
          <w:rStyle w:val="Hyperlink"/>
          <w:rFonts w:ascii="Tahoma" w:hAnsi="Tahoma" w:cs="Tahoma"/>
          <w:color w:val="auto"/>
          <w:u w:val="none"/>
        </w:rPr>
      </w:pPr>
    </w:p>
    <w:p w14:paraId="75A0B72D" w14:textId="74609564" w:rsidR="000E2EF7" w:rsidRPr="00F01B1E" w:rsidRDefault="000E2EF7" w:rsidP="0096454C">
      <w:pPr>
        <w:pStyle w:val="ListParagraph"/>
        <w:ind w:left="0" w:firstLine="1265"/>
        <w:rPr>
          <w:rStyle w:val="Hyperlink"/>
          <w:rFonts w:ascii="Tahoma" w:hAnsi="Tahoma" w:cs="Tahoma"/>
          <w:color w:val="auto"/>
          <w:u w:val="none"/>
        </w:rPr>
      </w:pPr>
    </w:p>
    <w:p w14:paraId="06343CF0" w14:textId="18787D45" w:rsidR="00B066DF" w:rsidRPr="00F01B1E" w:rsidRDefault="00B066DF" w:rsidP="0096454C">
      <w:pPr>
        <w:rPr>
          <w:rStyle w:val="Hyperlink"/>
          <w:color w:val="auto"/>
          <w:u w:val="none"/>
        </w:rPr>
      </w:pPr>
    </w:p>
    <w:p w14:paraId="6002B963" w14:textId="7D14EAB1" w:rsidR="00B066DF" w:rsidRPr="00F01B1E" w:rsidRDefault="00B066DF" w:rsidP="0096454C">
      <w:pPr>
        <w:rPr>
          <w:rStyle w:val="Hyperlink"/>
          <w:color w:val="auto"/>
          <w:u w:val="none"/>
        </w:rPr>
      </w:pPr>
    </w:p>
    <w:p w14:paraId="7D0BA8FC" w14:textId="09F064F8" w:rsidR="00B066DF" w:rsidRPr="00F01B1E" w:rsidRDefault="00B066DF" w:rsidP="00B066DF">
      <w:pPr>
        <w:rPr>
          <w:rStyle w:val="Hyperlink"/>
          <w:b/>
          <w:color w:val="auto"/>
          <w:u w:val="none"/>
        </w:rPr>
      </w:pPr>
    </w:p>
    <w:p w14:paraId="6D7C5D0E" w14:textId="0C943322" w:rsidR="00B066DF" w:rsidRPr="00F01B1E" w:rsidRDefault="00B066DF" w:rsidP="00B066DF">
      <w:pPr>
        <w:jc w:val="center"/>
        <w:rPr>
          <w:rStyle w:val="Hyperlink"/>
          <w:b/>
          <w:color w:val="auto"/>
          <w:u w:val="none"/>
        </w:rPr>
      </w:pPr>
      <w:r w:rsidRPr="00F01B1E">
        <w:rPr>
          <w:rStyle w:val="Hyperlink"/>
          <w:b/>
          <w:color w:val="auto"/>
          <w:u w:val="none"/>
        </w:rPr>
        <w:t>OR</w:t>
      </w:r>
    </w:p>
    <w:p w14:paraId="1389DB5E" w14:textId="596CA063" w:rsidR="00CD3629" w:rsidRPr="00F01B1E" w:rsidRDefault="00B066DF" w:rsidP="00B066DF">
      <w:pPr>
        <w:rPr>
          <w:rStyle w:val="Hyperlink"/>
          <w:color w:val="auto"/>
          <w:u w:val="none"/>
        </w:rPr>
      </w:pPr>
      <w:r w:rsidRPr="00F01B1E">
        <w:rPr>
          <w:noProof/>
          <w:lang w:eastAsia="en-IE"/>
        </w:rPr>
        <mc:AlternateContent>
          <mc:Choice Requires="wps">
            <w:drawing>
              <wp:anchor distT="0" distB="0" distL="114300" distR="114300" simplePos="0" relativeHeight="251670528" behindDoc="0" locked="0" layoutInCell="1" allowOverlap="1" wp14:anchorId="0EE846BA" wp14:editId="457D5405">
                <wp:simplePos x="0" y="0"/>
                <wp:positionH relativeFrom="column">
                  <wp:posOffset>-161778</wp:posOffset>
                </wp:positionH>
                <wp:positionV relativeFrom="paragraph">
                  <wp:posOffset>108927</wp:posOffset>
                </wp:positionV>
                <wp:extent cx="5964702" cy="2982351"/>
                <wp:effectExtent l="0" t="0" r="17145" b="27940"/>
                <wp:wrapNone/>
                <wp:docPr id="12" name="Rounded Rectangle 12"/>
                <wp:cNvGraphicFramePr/>
                <a:graphic xmlns:a="http://schemas.openxmlformats.org/drawingml/2006/main">
                  <a:graphicData uri="http://schemas.microsoft.com/office/word/2010/wordprocessingShape">
                    <wps:wsp>
                      <wps:cNvSpPr/>
                      <wps:spPr>
                        <a:xfrm>
                          <a:off x="0" y="0"/>
                          <a:ext cx="5964702" cy="2982351"/>
                        </a:xfrm>
                        <a:prstGeom prst="roundRect">
                          <a:avLst/>
                        </a:prstGeom>
                      </wps:spPr>
                      <wps:style>
                        <a:lnRef idx="2">
                          <a:schemeClr val="dk1"/>
                        </a:lnRef>
                        <a:fillRef idx="1">
                          <a:schemeClr val="lt1"/>
                        </a:fillRef>
                        <a:effectRef idx="0">
                          <a:schemeClr val="dk1"/>
                        </a:effectRef>
                        <a:fontRef idx="minor">
                          <a:schemeClr val="dk1"/>
                        </a:fontRef>
                      </wps:style>
                      <wps:txbx>
                        <w:txbxContent>
                          <w:p w14:paraId="729967E4" w14:textId="77777777" w:rsidR="00F01B1E" w:rsidRDefault="00F01B1E" w:rsidP="00B066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846BA" id="Rounded Rectangle 12" o:spid="_x0000_s1033" style="position:absolute;margin-left:-12.75pt;margin-top:8.6pt;width:469.65pt;height:23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" fillcolor="white [3201]" strokecolor="black [3200]" strokeweight="1pt">
                <v:stroke joinstyle="miter"/>
                <v:textbox>
                  <w:txbxContent>
                    <w:p w14:paraId="729967E4" w14:textId="77777777" w:rsidR="00F01B1E" w:rsidRDefault="00F01B1E" w:rsidP="00B066DF">
                      <w:pPr>
                        <w:jc w:val="center"/>
                      </w:pPr>
                    </w:p>
                  </w:txbxContent>
                </v:textbox>
              </v:roundrect>
            </w:pict>
          </mc:Fallback>
        </mc:AlternateContent>
      </w:r>
    </w:p>
    <w:p w14:paraId="426C5C10" w14:textId="553808B1" w:rsidR="00B066DF" w:rsidRPr="00F01B1E" w:rsidRDefault="00B066DF" w:rsidP="00B066DF">
      <w:pPr>
        <w:rPr>
          <w:rStyle w:val="Hyperlink"/>
          <w:color w:val="auto"/>
          <w:u w:val="none"/>
        </w:rPr>
      </w:pPr>
      <w:r w:rsidRPr="00F01B1E">
        <w:rPr>
          <w:noProof/>
          <w:lang w:eastAsia="en-IE"/>
        </w:rPr>
        <mc:AlternateContent>
          <mc:Choice Requires="wps">
            <w:drawing>
              <wp:anchor distT="0" distB="0" distL="114300" distR="114300" simplePos="0" relativeHeight="251671552" behindDoc="0" locked="0" layoutInCell="1" allowOverlap="1" wp14:anchorId="7503DFDB" wp14:editId="0F3E81FD">
                <wp:simplePos x="0" y="0"/>
                <wp:positionH relativeFrom="column">
                  <wp:posOffset>2384425</wp:posOffset>
                </wp:positionH>
                <wp:positionV relativeFrom="paragraph">
                  <wp:posOffset>91293</wp:posOffset>
                </wp:positionV>
                <wp:extent cx="2883877" cy="263769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883877" cy="2637692"/>
                        </a:xfrm>
                        <a:prstGeom prst="rect">
                          <a:avLst/>
                        </a:prstGeom>
                        <a:solidFill>
                          <a:schemeClr val="bg1"/>
                        </a:solidFill>
                        <a:ln w="6350">
                          <a:noFill/>
                        </a:ln>
                      </wps:spPr>
                      <wps:txbx>
                        <w:txbxContent>
                          <w:p w14:paraId="49A4B8B2" w14:textId="20B7EA86" w:rsidR="00F01B1E" w:rsidRPr="0096454C" w:rsidRDefault="00F01B1E" w:rsidP="00B066DF">
                            <w:pPr>
                              <w:jc w:val="center"/>
                              <w:rPr>
                                <w:rStyle w:val="Hyperlink"/>
                                <w:color w:val="auto"/>
                                <w:u w:val="none"/>
                              </w:rPr>
                            </w:pPr>
                            <w:r w:rsidRPr="0096454C">
                              <w:rPr>
                                <w:rStyle w:val="Hyperlink"/>
                                <w:color w:val="auto"/>
                                <w:u w:val="none"/>
                              </w:rPr>
                              <w:t>Print the consultation feedback form and post the completed form to:</w:t>
                            </w:r>
                          </w:p>
                          <w:p w14:paraId="4F4E6911" w14:textId="77777777" w:rsidR="00F01B1E" w:rsidRDefault="00F01B1E" w:rsidP="00B066DF">
                            <w:pPr>
                              <w:pStyle w:val="ListParagraph"/>
                              <w:ind w:left="0" w:firstLine="1265"/>
                              <w:jc w:val="center"/>
                              <w:rPr>
                                <w:rStyle w:val="Hyperlink"/>
                                <w:color w:val="auto"/>
                                <w:u w:val="none"/>
                              </w:rPr>
                            </w:pPr>
                          </w:p>
                          <w:p w14:paraId="0E219A4E" w14:textId="77777777" w:rsidR="00F01B1E" w:rsidRPr="0096454C" w:rsidRDefault="00F01B1E" w:rsidP="00B066DF">
                            <w:pPr>
                              <w:jc w:val="center"/>
                              <w:rPr>
                                <w:rStyle w:val="Hyperlink"/>
                                <w:color w:val="auto"/>
                                <w:u w:val="none"/>
                              </w:rPr>
                            </w:pPr>
                            <w:r w:rsidRPr="0096454C">
                              <w:rPr>
                                <w:rStyle w:val="Hyperlink"/>
                                <w:color w:val="auto"/>
                                <w:u w:val="none"/>
                              </w:rPr>
                              <w:t>Framework for the Responsible use of AI in Health and Social Care Services</w:t>
                            </w:r>
                          </w:p>
                          <w:p w14:paraId="662C81A9" w14:textId="77777777" w:rsidR="00F01B1E" w:rsidRDefault="00F01B1E" w:rsidP="00B066DF">
                            <w:pPr>
                              <w:spacing w:after="0" w:line="240" w:lineRule="auto"/>
                              <w:jc w:val="center"/>
                            </w:pPr>
                            <w:r>
                              <w:t>Health Information and Quality Authority</w:t>
                            </w:r>
                          </w:p>
                          <w:p w14:paraId="5DE508B5" w14:textId="4AACC908" w:rsidR="00F01B1E" w:rsidRDefault="00F01B1E" w:rsidP="00B066DF">
                            <w:pPr>
                              <w:spacing w:after="0" w:line="240" w:lineRule="auto"/>
                              <w:jc w:val="center"/>
                            </w:pPr>
                            <w:r>
                              <w:t>George's Court</w:t>
                            </w:r>
                          </w:p>
                          <w:p w14:paraId="368BFC0B" w14:textId="61A91424" w:rsidR="00F01B1E" w:rsidRDefault="00F01B1E" w:rsidP="00B066DF">
                            <w:pPr>
                              <w:spacing w:after="0" w:line="240" w:lineRule="auto"/>
                              <w:jc w:val="center"/>
                            </w:pPr>
                            <w:r>
                              <w:t>George's Lane</w:t>
                            </w:r>
                          </w:p>
                          <w:p w14:paraId="3351083D" w14:textId="2E7699EC" w:rsidR="00F01B1E" w:rsidRDefault="00F01B1E" w:rsidP="00B066DF">
                            <w:pPr>
                              <w:spacing w:after="0" w:line="240" w:lineRule="auto"/>
                              <w:jc w:val="center"/>
                            </w:pPr>
                            <w:r>
                              <w:t>Smithfield</w:t>
                            </w:r>
                          </w:p>
                          <w:p w14:paraId="46B5E89F" w14:textId="16FBBB58" w:rsidR="00F01B1E" w:rsidRDefault="00F01B1E" w:rsidP="00B066DF">
                            <w:pPr>
                              <w:spacing w:after="0" w:line="240" w:lineRule="auto"/>
                              <w:jc w:val="center"/>
                            </w:pPr>
                            <w:r>
                              <w:t>Dublin 7</w:t>
                            </w:r>
                          </w:p>
                          <w:p w14:paraId="4BA9FB25" w14:textId="77777777" w:rsidR="00F01B1E" w:rsidRPr="0096454C" w:rsidRDefault="00F01B1E" w:rsidP="00B066DF">
                            <w:pPr>
                              <w:spacing w:after="0"/>
                              <w:jc w:val="center"/>
                              <w:rPr>
                                <w:rStyle w:val="Hyperlink"/>
                                <w:color w:val="auto"/>
                                <w:u w:val="none"/>
                              </w:rPr>
                            </w:pPr>
                            <w:r>
                              <w:t>DO7 E98Y</w:t>
                            </w:r>
                          </w:p>
                          <w:p w14:paraId="21D4BEFE" w14:textId="77777777" w:rsidR="00F01B1E" w:rsidRDefault="00F0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03DFDB" id="Text Box 13" o:spid="_x0000_s1034" type="#_x0000_t202" style="position:absolute;margin-left:187.75pt;margin-top:7.2pt;width:227.1pt;height:207.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" fillcolor="white [3212]" stroked="f" strokeweight=".5pt">
                <v:textbox>
                  <w:txbxContent>
                    <w:p w14:paraId="49A4B8B2" w14:textId="20B7EA86" w:rsidR="00F01B1E" w:rsidRPr="0096454C" w:rsidRDefault="00F01B1E" w:rsidP="00B066DF">
                      <w:pPr>
                        <w:jc w:val="center"/>
                        <w:rPr>
                          <w:rStyle w:val="Hyperlink"/>
                          <w:color w:val="auto"/>
                          <w:u w:val="none"/>
                        </w:rPr>
                      </w:pPr>
                      <w:r w:rsidRPr="0096454C">
                        <w:rPr>
                          <w:rStyle w:val="Hyperlink"/>
                          <w:color w:val="auto"/>
                          <w:u w:val="none"/>
                        </w:rPr>
                        <w:t>Print the consultation feedback form and post the completed form to:</w:t>
                      </w:r>
                    </w:p>
                    <w:p w14:paraId="4F4E6911" w14:textId="77777777" w:rsidR="00F01B1E" w:rsidRDefault="00F01B1E" w:rsidP="00B066DF">
                      <w:pPr>
                        <w:pStyle w:val="ListParagraph"/>
                        <w:ind w:left="0" w:firstLine="1265"/>
                        <w:jc w:val="center"/>
                        <w:rPr>
                          <w:rStyle w:val="Hyperlink"/>
                          <w:color w:val="auto"/>
                          <w:u w:val="none"/>
                        </w:rPr>
                      </w:pPr>
                    </w:p>
                    <w:p w14:paraId="0E219A4E" w14:textId="77777777" w:rsidR="00F01B1E" w:rsidRPr="0096454C" w:rsidRDefault="00F01B1E" w:rsidP="00B066DF">
                      <w:pPr>
                        <w:jc w:val="center"/>
                        <w:rPr>
                          <w:rStyle w:val="Hyperlink"/>
                          <w:color w:val="auto"/>
                          <w:u w:val="none"/>
                        </w:rPr>
                      </w:pPr>
                      <w:r w:rsidRPr="0096454C">
                        <w:rPr>
                          <w:rStyle w:val="Hyperlink"/>
                          <w:color w:val="auto"/>
                          <w:u w:val="none"/>
                        </w:rPr>
                        <w:t>Framework for the Responsible use of AI in Health and Social Care Services</w:t>
                      </w:r>
                    </w:p>
                    <w:p w14:paraId="662C81A9" w14:textId="77777777" w:rsidR="00F01B1E" w:rsidRDefault="00F01B1E" w:rsidP="00B066DF">
                      <w:pPr>
                        <w:spacing w:after="0" w:line="240" w:lineRule="auto"/>
                        <w:jc w:val="center"/>
                      </w:pPr>
                      <w:r>
                        <w:t>Health Information and Quality Authority</w:t>
                      </w:r>
                    </w:p>
                    <w:p w14:paraId="5DE508B5" w14:textId="4AACC908" w:rsidR="00F01B1E" w:rsidRDefault="00F01B1E" w:rsidP="00B066DF">
                      <w:pPr>
                        <w:spacing w:after="0" w:line="240" w:lineRule="auto"/>
                        <w:jc w:val="center"/>
                      </w:pPr>
                      <w:r>
                        <w:t>George's Court</w:t>
                      </w:r>
                    </w:p>
                    <w:p w14:paraId="368BFC0B" w14:textId="61A91424" w:rsidR="00F01B1E" w:rsidRDefault="00F01B1E" w:rsidP="00B066DF">
                      <w:pPr>
                        <w:spacing w:after="0" w:line="240" w:lineRule="auto"/>
                        <w:jc w:val="center"/>
                      </w:pPr>
                      <w:r>
                        <w:t>George's Lane</w:t>
                      </w:r>
                    </w:p>
                    <w:p w14:paraId="3351083D" w14:textId="2E7699EC" w:rsidR="00F01B1E" w:rsidRDefault="00F01B1E" w:rsidP="00B066DF">
                      <w:pPr>
                        <w:spacing w:after="0" w:line="240" w:lineRule="auto"/>
                        <w:jc w:val="center"/>
                      </w:pPr>
                      <w:r>
                        <w:t>Smithfield</w:t>
                      </w:r>
                    </w:p>
                    <w:p w14:paraId="46B5E89F" w14:textId="16FBBB58" w:rsidR="00F01B1E" w:rsidRDefault="00F01B1E" w:rsidP="00B066DF">
                      <w:pPr>
                        <w:spacing w:after="0" w:line="240" w:lineRule="auto"/>
                        <w:jc w:val="center"/>
                      </w:pPr>
                      <w:r>
                        <w:t>Dublin 7</w:t>
                      </w:r>
                    </w:p>
                    <w:p w14:paraId="4BA9FB25" w14:textId="77777777" w:rsidR="00F01B1E" w:rsidRPr="0096454C" w:rsidRDefault="00F01B1E" w:rsidP="00B066DF">
                      <w:pPr>
                        <w:spacing w:after="0"/>
                        <w:jc w:val="center"/>
                        <w:rPr>
                          <w:rStyle w:val="Hyperlink"/>
                          <w:color w:val="auto"/>
                          <w:u w:val="none"/>
                        </w:rPr>
                      </w:pPr>
                      <w:r>
                        <w:t>DO7 E98Y</w:t>
                      </w:r>
                    </w:p>
                    <w:p w14:paraId="21D4BEFE" w14:textId="77777777" w:rsidR="00F01B1E" w:rsidRDefault="00F01B1E"/>
                  </w:txbxContent>
                </v:textbox>
              </v:shape>
            </w:pict>
          </mc:Fallback>
        </mc:AlternateContent>
      </w:r>
    </w:p>
    <w:p w14:paraId="10547B3D" w14:textId="0D2FC87E" w:rsidR="00B066DF" w:rsidRPr="00F01B1E" w:rsidRDefault="001F66F0" w:rsidP="00B066DF">
      <w:pPr>
        <w:rPr>
          <w:rStyle w:val="Hyperlink"/>
          <w:color w:val="auto"/>
          <w:u w:val="none"/>
        </w:rPr>
      </w:pPr>
      <w:r w:rsidRPr="00F01B1E">
        <w:rPr>
          <w:noProof/>
          <w:lang w:eastAsia="en-IE"/>
        </w:rPr>
        <w:drawing>
          <wp:anchor distT="0" distB="0" distL="114300" distR="114300" simplePos="0" relativeHeight="251672576" behindDoc="0" locked="0" layoutInCell="1" allowOverlap="1" wp14:anchorId="723C40B5" wp14:editId="2E7EB115">
            <wp:simplePos x="0" y="0"/>
            <wp:positionH relativeFrom="column">
              <wp:posOffset>428674</wp:posOffset>
            </wp:positionH>
            <wp:positionV relativeFrom="paragraph">
              <wp:posOffset>179070</wp:posOffset>
            </wp:positionV>
            <wp:extent cx="1752599" cy="1688868"/>
            <wp:effectExtent l="0" t="0" r="635" b="6985"/>
            <wp:wrapNone/>
            <wp:docPr id="14" name="Drawing 2" descr="af40f887-079c-4cb5-a699-0bbb38f928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40f887-079c-4cb5-a699-0bbb38f928d2.pn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52599" cy="1688868"/>
                    </a:xfrm>
                    <a:prstGeom prst="rect">
                      <a:avLst/>
                    </a:prstGeom>
                  </pic:spPr>
                </pic:pic>
              </a:graphicData>
            </a:graphic>
            <wp14:sizeRelH relativeFrom="page">
              <wp14:pctWidth>0</wp14:pctWidth>
            </wp14:sizeRelH>
            <wp14:sizeRelV relativeFrom="page">
              <wp14:pctHeight>0</wp14:pctHeight>
            </wp14:sizeRelV>
          </wp:anchor>
        </w:drawing>
      </w:r>
    </w:p>
    <w:p w14:paraId="098184D4" w14:textId="62C04CEC" w:rsidR="00B066DF" w:rsidRPr="00F01B1E" w:rsidRDefault="00B066DF" w:rsidP="00B066DF">
      <w:pPr>
        <w:rPr>
          <w:rStyle w:val="Hyperlink"/>
          <w:color w:val="auto"/>
          <w:u w:val="none"/>
        </w:rPr>
      </w:pPr>
    </w:p>
    <w:p w14:paraId="7C66F660" w14:textId="5772FFCC" w:rsidR="00B066DF" w:rsidRPr="00F01B1E" w:rsidRDefault="00B066DF" w:rsidP="0096454C">
      <w:pPr>
        <w:rPr>
          <w:rStyle w:val="Hyperlink"/>
          <w:color w:val="auto"/>
          <w:u w:val="none"/>
        </w:rPr>
      </w:pPr>
    </w:p>
    <w:p w14:paraId="58EF8D02" w14:textId="1FD03AF2" w:rsidR="00B066DF" w:rsidRPr="00F01B1E" w:rsidRDefault="00B066DF" w:rsidP="0096454C">
      <w:pPr>
        <w:rPr>
          <w:rStyle w:val="Hyperlink"/>
          <w:color w:val="auto"/>
          <w:u w:val="none"/>
        </w:rPr>
      </w:pPr>
    </w:p>
    <w:p w14:paraId="37F267C7" w14:textId="77777777" w:rsidR="00B066DF" w:rsidRPr="00F01B1E" w:rsidRDefault="00B066DF" w:rsidP="0096454C">
      <w:pPr>
        <w:rPr>
          <w:rStyle w:val="Hyperlink"/>
          <w:color w:val="auto"/>
          <w:u w:val="none"/>
        </w:rPr>
      </w:pPr>
    </w:p>
    <w:p w14:paraId="0B540C2A" w14:textId="77777777" w:rsidR="00B066DF" w:rsidRPr="00F01B1E" w:rsidRDefault="00B066DF" w:rsidP="0096454C">
      <w:pPr>
        <w:rPr>
          <w:rStyle w:val="Hyperlink"/>
          <w:color w:val="auto"/>
          <w:u w:val="none"/>
        </w:rPr>
      </w:pPr>
    </w:p>
    <w:p w14:paraId="44E1481E" w14:textId="77777777" w:rsidR="00B066DF" w:rsidRPr="00F01B1E" w:rsidRDefault="00B066DF" w:rsidP="0096454C">
      <w:pPr>
        <w:rPr>
          <w:rStyle w:val="Hyperlink"/>
          <w:color w:val="auto"/>
          <w:u w:val="none"/>
        </w:rPr>
      </w:pPr>
    </w:p>
    <w:p w14:paraId="5FA605EC" w14:textId="32E19C43" w:rsidR="00B066DF" w:rsidRPr="00F01B1E" w:rsidRDefault="00B066DF" w:rsidP="0096454C">
      <w:pPr>
        <w:rPr>
          <w:rStyle w:val="Hyperlink"/>
          <w:color w:val="auto"/>
          <w:u w:val="none"/>
        </w:rPr>
      </w:pPr>
    </w:p>
    <w:p w14:paraId="316E1A72" w14:textId="70632D48" w:rsidR="00B066DF" w:rsidRPr="00F01B1E" w:rsidRDefault="00B066DF" w:rsidP="0096454C">
      <w:pPr>
        <w:rPr>
          <w:rStyle w:val="Hyperlink"/>
          <w:color w:val="auto"/>
          <w:u w:val="none"/>
        </w:rPr>
      </w:pPr>
    </w:p>
    <w:p w14:paraId="4FC95BC2" w14:textId="12A22EFC" w:rsidR="00B066DF" w:rsidRPr="00F01B1E" w:rsidRDefault="00B066DF" w:rsidP="0096454C">
      <w:pPr>
        <w:rPr>
          <w:rStyle w:val="Hyperlink"/>
          <w:color w:val="auto"/>
          <w:u w:val="none"/>
        </w:rPr>
      </w:pPr>
    </w:p>
    <w:p w14:paraId="0BC41703" w14:textId="77777777" w:rsidR="00CD3629" w:rsidRPr="00F01B1E" w:rsidRDefault="00CD3629" w:rsidP="0096454C">
      <w:pPr>
        <w:pStyle w:val="ListParagraph"/>
        <w:ind w:left="0" w:firstLine="1265"/>
        <w:rPr>
          <w:rStyle w:val="Hyperlink"/>
          <w:rFonts w:ascii="Tahoma" w:hAnsi="Tahoma" w:cs="Tahoma"/>
          <w:color w:val="auto"/>
          <w:u w:val="none"/>
        </w:rPr>
      </w:pPr>
    </w:p>
    <w:p w14:paraId="613DE7F9" w14:textId="689C87E5" w:rsidR="001F66F0" w:rsidRPr="00F01B1E" w:rsidRDefault="001F66F0" w:rsidP="0096454C">
      <w:pPr>
        <w:rPr>
          <w:rStyle w:val="Hyperlink"/>
          <w:color w:val="auto"/>
          <w:u w:val="none"/>
        </w:rPr>
      </w:pPr>
    </w:p>
    <w:p w14:paraId="73529E31" w14:textId="5816575F" w:rsidR="001F66F0" w:rsidRPr="00F01B1E" w:rsidRDefault="00F01B1E" w:rsidP="0096454C">
      <w:pPr>
        <w:rPr>
          <w:rStyle w:val="Hyperlink"/>
          <w:color w:val="auto"/>
          <w:u w:val="none"/>
        </w:rPr>
      </w:pPr>
      <w:r w:rsidRPr="00F01B1E">
        <w:rPr>
          <w:noProof/>
          <w:lang w:eastAsia="en-IE"/>
        </w:rPr>
        <mc:AlternateContent>
          <mc:Choice Requires="wps">
            <w:drawing>
              <wp:anchor distT="0" distB="0" distL="114300" distR="114300" simplePos="0" relativeHeight="251673600" behindDoc="0" locked="0" layoutInCell="1" allowOverlap="1" wp14:anchorId="03A13774" wp14:editId="03C96D2D">
                <wp:simplePos x="0" y="0"/>
                <wp:positionH relativeFrom="column">
                  <wp:posOffset>1385473</wp:posOffset>
                </wp:positionH>
                <wp:positionV relativeFrom="paragraph">
                  <wp:posOffset>-580830</wp:posOffset>
                </wp:positionV>
                <wp:extent cx="4600087" cy="2391508"/>
                <wp:effectExtent l="0" t="0" r="10160" b="27940"/>
                <wp:wrapNone/>
                <wp:docPr id="15" name="Text Box 15"/>
                <wp:cNvGraphicFramePr/>
                <a:graphic xmlns:a="http://schemas.openxmlformats.org/drawingml/2006/main">
                  <a:graphicData uri="http://schemas.microsoft.com/office/word/2010/wordprocessingShape">
                    <wps:wsp>
                      <wps:cNvSpPr txBox="1"/>
                      <wps:spPr>
                        <a:xfrm>
                          <a:off x="0" y="0"/>
                          <a:ext cx="4600087" cy="2391508"/>
                        </a:xfrm>
                        <a:prstGeom prst="rect">
                          <a:avLst/>
                        </a:prstGeom>
                        <a:solidFill>
                          <a:schemeClr val="bg1"/>
                        </a:solidFill>
                        <a:ln w="6350">
                          <a:solidFill>
                            <a:schemeClr val="bg1"/>
                          </a:solidFill>
                        </a:ln>
                      </wps:spPr>
                      <wps:txbx>
                        <w:txbxContent>
                          <w:p w14:paraId="298D22DB" w14:textId="77777777" w:rsidR="00F01B1E" w:rsidRDefault="00F01B1E" w:rsidP="001F66F0">
                            <w:pPr>
                              <w:rPr>
                                <w:rStyle w:val="Hyperlink"/>
                                <w:color w:val="auto"/>
                                <w:u w:val="none"/>
                              </w:rPr>
                            </w:pPr>
                          </w:p>
                          <w:p w14:paraId="267F015A" w14:textId="77777777" w:rsidR="00F01B1E" w:rsidRPr="0096454C" w:rsidRDefault="00F01B1E" w:rsidP="001F66F0">
                            <w:pPr>
                              <w:rPr>
                                <w:rStyle w:val="Hyperlink"/>
                                <w:color w:val="auto"/>
                                <w:u w:val="none"/>
                              </w:rPr>
                            </w:pPr>
                            <w:r w:rsidRPr="0096454C">
                              <w:rPr>
                                <w:rStyle w:val="Hyperlink"/>
                                <w:color w:val="auto"/>
                                <w:u w:val="none"/>
                              </w:rPr>
                              <w:t>If you have any questions on this document, you can contact the HIQA Standards Team either by:</w:t>
                            </w:r>
                          </w:p>
                          <w:p w14:paraId="7163B2B5" w14:textId="77777777" w:rsidR="00F01B1E" w:rsidRDefault="00F01B1E" w:rsidP="001F66F0">
                            <w:pPr>
                              <w:pStyle w:val="ListParagraph"/>
                              <w:ind w:left="0" w:firstLine="1265"/>
                              <w:rPr>
                                <w:rStyle w:val="Hyperlink"/>
                                <w:color w:val="auto"/>
                                <w:u w:val="none"/>
                              </w:rPr>
                            </w:pPr>
                          </w:p>
                          <w:p w14:paraId="18CBC1DE" w14:textId="77777777" w:rsidR="00F01B1E" w:rsidRPr="0096454C" w:rsidRDefault="00F01B1E" w:rsidP="001F66F0">
                            <w:pPr>
                              <w:rPr>
                                <w:rStyle w:val="Hyperlink"/>
                                <w:color w:val="auto"/>
                                <w:u w:val="none"/>
                              </w:rPr>
                            </w:pPr>
                            <w:r w:rsidRPr="0096454C">
                              <w:rPr>
                                <w:rStyle w:val="Hyperlink"/>
                                <w:color w:val="auto"/>
                                <w:u w:val="none"/>
                              </w:rPr>
                              <w:t xml:space="preserve">Phoning: </w:t>
                            </w:r>
                            <w:r w:rsidRPr="0096454C">
                              <w:rPr>
                                <w:rStyle w:val="Hyperlink"/>
                                <w:b/>
                                <w:color w:val="auto"/>
                                <w:u w:val="none"/>
                              </w:rPr>
                              <w:t>(01) 814 7400</w:t>
                            </w:r>
                            <w:r w:rsidRPr="0096454C">
                              <w:rPr>
                                <w:rStyle w:val="Hyperlink"/>
                                <w:color w:val="auto"/>
                                <w:u w:val="none"/>
                              </w:rPr>
                              <w:t xml:space="preserve"> </w:t>
                            </w:r>
                          </w:p>
                          <w:p w14:paraId="5BD91BB7" w14:textId="77777777" w:rsidR="00F01B1E" w:rsidRDefault="00F01B1E" w:rsidP="001F66F0">
                            <w:pPr>
                              <w:pStyle w:val="ListParagraph"/>
                              <w:ind w:left="0" w:firstLine="1265"/>
                              <w:rPr>
                                <w:rStyle w:val="Hyperlink"/>
                                <w:color w:val="auto"/>
                                <w:u w:val="none"/>
                              </w:rPr>
                            </w:pPr>
                          </w:p>
                          <w:p w14:paraId="330932EB" w14:textId="77777777" w:rsidR="00F01B1E" w:rsidRPr="001F66F0" w:rsidRDefault="00F01B1E" w:rsidP="001F66F0">
                            <w:pPr>
                              <w:rPr>
                                <w:rStyle w:val="Hyperlink"/>
                                <w:color w:val="auto"/>
                                <w:u w:val="none"/>
                              </w:rPr>
                            </w:pPr>
                            <w:r w:rsidRPr="001F66F0">
                              <w:rPr>
                                <w:rStyle w:val="Hyperlink"/>
                                <w:color w:val="auto"/>
                                <w:u w:val="none"/>
                              </w:rPr>
                              <w:t>Or</w:t>
                            </w:r>
                          </w:p>
                          <w:p w14:paraId="02F32962" w14:textId="77777777" w:rsidR="00F01B1E" w:rsidRPr="001F66F0" w:rsidRDefault="00F01B1E" w:rsidP="001F66F0">
                            <w:pPr>
                              <w:pStyle w:val="ListParagraph"/>
                              <w:ind w:left="0" w:firstLine="1265"/>
                              <w:rPr>
                                <w:rStyle w:val="Hyperlink"/>
                                <w:color w:val="auto"/>
                                <w:u w:val="none"/>
                              </w:rPr>
                            </w:pPr>
                          </w:p>
                          <w:p w14:paraId="45873712" w14:textId="392B4032" w:rsidR="00F01B1E" w:rsidRPr="0096454C" w:rsidRDefault="00F01B1E" w:rsidP="001F66F0">
                            <w:pPr>
                              <w:rPr>
                                <w:rStyle w:val="Hyperlink"/>
                                <w:color w:val="auto"/>
                                <w:u w:val="none"/>
                              </w:rPr>
                            </w:pPr>
                            <w:r w:rsidRPr="001F66F0">
                              <w:rPr>
                                <w:rStyle w:val="Hyperlink"/>
                                <w:color w:val="auto"/>
                                <w:u w:val="none"/>
                              </w:rPr>
                              <w:t xml:space="preserve">Emailing: </w:t>
                            </w:r>
                            <w:r w:rsidR="00FD3448" w:rsidRPr="00FD3448">
                              <w:rPr>
                                <w:rStyle w:val="Hyperlink"/>
                                <w:b/>
                                <w:color w:val="auto"/>
                                <w:u w:val="none"/>
                              </w:rPr>
                              <w:t>hist@hiqa.ie</w:t>
                            </w:r>
                          </w:p>
                          <w:p w14:paraId="6A677530" w14:textId="77777777" w:rsidR="00F01B1E" w:rsidRDefault="00F01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13774" id="Text Box 15" o:spid="_x0000_s1035" type="#_x0000_t202" style="position:absolute;margin-left:109.1pt;margin-top:-45.75pt;width:362.2pt;height:1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" fillcolor="white [3212]" strokecolor="white [3212]" strokeweight=".5pt">
                <v:textbox>
                  <w:txbxContent>
                    <w:p w14:paraId="298D22DB" w14:textId="77777777" w:rsidR="00F01B1E" w:rsidRDefault="00F01B1E" w:rsidP="001F66F0">
                      <w:pPr>
                        <w:rPr>
                          <w:rStyle w:val="Hyperlink"/>
                          <w:color w:val="auto"/>
                          <w:u w:val="none"/>
                        </w:rPr>
                      </w:pPr>
                    </w:p>
                    <w:p w14:paraId="267F015A" w14:textId="77777777" w:rsidR="00F01B1E" w:rsidRPr="0096454C" w:rsidRDefault="00F01B1E" w:rsidP="001F66F0">
                      <w:pPr>
                        <w:rPr>
                          <w:rStyle w:val="Hyperlink"/>
                          <w:color w:val="auto"/>
                          <w:u w:val="none"/>
                        </w:rPr>
                      </w:pPr>
                      <w:r w:rsidRPr="0096454C">
                        <w:rPr>
                          <w:rStyle w:val="Hyperlink"/>
                          <w:color w:val="auto"/>
                          <w:u w:val="none"/>
                        </w:rPr>
                        <w:t>If you have any questions on this document, you can contact the HIQA Standards Team either by:</w:t>
                      </w:r>
                    </w:p>
                    <w:p w14:paraId="7163B2B5" w14:textId="77777777" w:rsidR="00F01B1E" w:rsidRDefault="00F01B1E" w:rsidP="001F66F0">
                      <w:pPr>
                        <w:pStyle w:val="ListParagraph"/>
                        <w:ind w:left="0" w:firstLine="1265"/>
                        <w:rPr>
                          <w:rStyle w:val="Hyperlink"/>
                          <w:color w:val="auto"/>
                          <w:u w:val="none"/>
                        </w:rPr>
                      </w:pPr>
                    </w:p>
                    <w:p w14:paraId="18CBC1DE" w14:textId="77777777" w:rsidR="00F01B1E" w:rsidRPr="0096454C" w:rsidRDefault="00F01B1E" w:rsidP="001F66F0">
                      <w:pPr>
                        <w:rPr>
                          <w:rStyle w:val="Hyperlink"/>
                          <w:color w:val="auto"/>
                          <w:u w:val="none"/>
                        </w:rPr>
                      </w:pPr>
                      <w:r w:rsidRPr="0096454C">
                        <w:rPr>
                          <w:rStyle w:val="Hyperlink"/>
                          <w:color w:val="auto"/>
                          <w:u w:val="none"/>
                        </w:rPr>
                        <w:t xml:space="preserve">Phoning: </w:t>
                      </w:r>
                      <w:r w:rsidRPr="0096454C">
                        <w:rPr>
                          <w:rStyle w:val="Hyperlink"/>
                          <w:b/>
                          <w:color w:val="auto"/>
                          <w:u w:val="none"/>
                        </w:rPr>
                        <w:t>(01) 814 7400</w:t>
                      </w:r>
                      <w:r w:rsidRPr="0096454C">
                        <w:rPr>
                          <w:rStyle w:val="Hyperlink"/>
                          <w:color w:val="auto"/>
                          <w:u w:val="none"/>
                        </w:rPr>
                        <w:t xml:space="preserve"> </w:t>
                      </w:r>
                    </w:p>
                    <w:p w14:paraId="5BD91BB7" w14:textId="77777777" w:rsidR="00F01B1E" w:rsidRDefault="00F01B1E" w:rsidP="001F66F0">
                      <w:pPr>
                        <w:pStyle w:val="ListParagraph"/>
                        <w:ind w:left="0" w:firstLine="1265"/>
                        <w:rPr>
                          <w:rStyle w:val="Hyperlink"/>
                          <w:color w:val="auto"/>
                          <w:u w:val="none"/>
                        </w:rPr>
                      </w:pPr>
                    </w:p>
                    <w:p w14:paraId="330932EB" w14:textId="77777777" w:rsidR="00F01B1E" w:rsidRPr="001F66F0" w:rsidRDefault="00F01B1E" w:rsidP="001F66F0">
                      <w:pPr>
                        <w:rPr>
                          <w:rStyle w:val="Hyperlink"/>
                          <w:color w:val="auto"/>
                          <w:u w:val="none"/>
                        </w:rPr>
                      </w:pPr>
                      <w:r w:rsidRPr="001F66F0">
                        <w:rPr>
                          <w:rStyle w:val="Hyperlink"/>
                          <w:color w:val="auto"/>
                          <w:u w:val="none"/>
                        </w:rPr>
                        <w:t>Or</w:t>
                      </w:r>
                    </w:p>
                    <w:p w14:paraId="02F32962" w14:textId="77777777" w:rsidR="00F01B1E" w:rsidRPr="001F66F0" w:rsidRDefault="00F01B1E" w:rsidP="001F66F0">
                      <w:pPr>
                        <w:pStyle w:val="ListParagraph"/>
                        <w:ind w:left="0" w:firstLine="1265"/>
                        <w:rPr>
                          <w:rStyle w:val="Hyperlink"/>
                          <w:color w:val="auto"/>
                          <w:u w:val="none"/>
                        </w:rPr>
                      </w:pPr>
                    </w:p>
                    <w:p w14:paraId="45873712" w14:textId="392B4032" w:rsidR="00F01B1E" w:rsidRPr="0096454C" w:rsidRDefault="00F01B1E" w:rsidP="001F66F0">
                      <w:pPr>
                        <w:rPr>
                          <w:rStyle w:val="Hyperlink"/>
                          <w:color w:val="auto"/>
                          <w:u w:val="none"/>
                        </w:rPr>
                      </w:pPr>
                      <w:r w:rsidRPr="001F66F0">
                        <w:rPr>
                          <w:rStyle w:val="Hyperlink"/>
                          <w:color w:val="auto"/>
                          <w:u w:val="none"/>
                        </w:rPr>
                        <w:t xml:space="preserve">Emailing: </w:t>
                      </w:r>
                      <w:r w:rsidR="00FD3448" w:rsidRPr="00FD3448">
                        <w:rPr>
                          <w:rStyle w:val="Hyperlink"/>
                          <w:b/>
                          <w:color w:val="auto"/>
                          <w:u w:val="none"/>
                        </w:rPr>
                        <w:t>hist@hiqa.ie</w:t>
                      </w:r>
                    </w:p>
                    <w:p w14:paraId="6A677530" w14:textId="77777777" w:rsidR="00F01B1E" w:rsidRDefault="00F01B1E"/>
                  </w:txbxContent>
                </v:textbox>
              </v:shape>
            </w:pict>
          </mc:Fallback>
        </mc:AlternateContent>
      </w:r>
      <w:r w:rsidR="001F66F0" w:rsidRPr="00F01B1E">
        <w:rPr>
          <w:noProof/>
          <w:lang w:eastAsia="en-IE"/>
        </w:rPr>
        <w:drawing>
          <wp:anchor distT="0" distB="0" distL="114300" distR="114300" simplePos="0" relativeHeight="251674624" behindDoc="0" locked="0" layoutInCell="1" allowOverlap="1" wp14:anchorId="5E39F5AD" wp14:editId="5932E207">
            <wp:simplePos x="0" y="0"/>
            <wp:positionH relativeFrom="column">
              <wp:posOffset>0</wp:posOffset>
            </wp:positionH>
            <wp:positionV relativeFrom="paragraph">
              <wp:posOffset>27110</wp:posOffset>
            </wp:positionV>
            <wp:extent cx="725170" cy="1337310"/>
            <wp:effectExtent l="0" t="0" r="0" b="0"/>
            <wp:wrapNone/>
            <wp:docPr id="1" name="Drawing 0" descr="bb3cb4c7-66db-4316-bab4-ef5ba217cf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b3cb4c7-66db-4316-bab4-ef5ba217cfd4.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5170" cy="1337310"/>
                    </a:xfrm>
                    <a:prstGeom prst="rect">
                      <a:avLst/>
                    </a:prstGeom>
                  </pic:spPr>
                </pic:pic>
              </a:graphicData>
            </a:graphic>
            <wp14:sizeRelH relativeFrom="page">
              <wp14:pctWidth>0</wp14:pctWidth>
            </wp14:sizeRelH>
            <wp14:sizeRelV relativeFrom="page">
              <wp14:pctHeight>0</wp14:pctHeight>
            </wp14:sizeRelV>
          </wp:anchor>
        </w:drawing>
      </w:r>
    </w:p>
    <w:p w14:paraId="07864D3D" w14:textId="77777777" w:rsidR="001F66F0" w:rsidRPr="00F01B1E" w:rsidRDefault="001F66F0" w:rsidP="0096454C">
      <w:pPr>
        <w:rPr>
          <w:rStyle w:val="Hyperlink"/>
          <w:color w:val="auto"/>
          <w:u w:val="none"/>
        </w:rPr>
      </w:pPr>
    </w:p>
    <w:p w14:paraId="37D94754" w14:textId="700516F0" w:rsidR="001F66F0" w:rsidRPr="00F01B1E" w:rsidRDefault="001F66F0" w:rsidP="0096454C">
      <w:pPr>
        <w:rPr>
          <w:rStyle w:val="Hyperlink"/>
          <w:color w:val="auto"/>
          <w:u w:val="none"/>
        </w:rPr>
      </w:pPr>
    </w:p>
    <w:p w14:paraId="42E9B9CC" w14:textId="52E0995E" w:rsidR="00CD3629" w:rsidRPr="00F01B1E" w:rsidRDefault="00CD3629" w:rsidP="001F66F0">
      <w:pPr>
        <w:rPr>
          <w:rStyle w:val="Hyperlink"/>
          <w:color w:val="auto"/>
          <w:u w:val="none"/>
        </w:rPr>
      </w:pPr>
    </w:p>
    <w:p w14:paraId="36349A32" w14:textId="77777777" w:rsidR="001F66F0" w:rsidRPr="00F01B1E" w:rsidRDefault="001F66F0" w:rsidP="00CD3629">
      <w:pPr>
        <w:pStyle w:val="ListParagraph"/>
        <w:ind w:right="-1322" w:hanging="1146"/>
        <w:rPr>
          <w:rStyle w:val="Hyperlink"/>
          <w:rFonts w:ascii="Tahoma" w:hAnsi="Tahoma" w:cs="Tahoma"/>
          <w:b/>
          <w:color w:val="2E74B5" w:themeColor="accent1" w:themeShade="BF"/>
          <w:sz w:val="28"/>
          <w:u w:val="none"/>
        </w:rPr>
      </w:pPr>
    </w:p>
    <w:p w14:paraId="154B45C8" w14:textId="77777777" w:rsidR="001F66F0" w:rsidRPr="00F01B1E" w:rsidRDefault="001F66F0" w:rsidP="00CD3629">
      <w:pPr>
        <w:pStyle w:val="ListParagraph"/>
        <w:ind w:right="-1322" w:hanging="1146"/>
        <w:rPr>
          <w:rStyle w:val="Hyperlink"/>
          <w:rFonts w:ascii="Tahoma" w:hAnsi="Tahoma" w:cs="Tahoma"/>
          <w:b/>
          <w:color w:val="2E74B5" w:themeColor="accent1" w:themeShade="BF"/>
          <w:sz w:val="28"/>
          <w:u w:val="none"/>
        </w:rPr>
      </w:pPr>
    </w:p>
    <w:p w14:paraId="33A07E4B" w14:textId="77777777" w:rsidR="001F66F0" w:rsidRPr="00F01B1E" w:rsidRDefault="001F66F0" w:rsidP="00CD3629">
      <w:pPr>
        <w:pStyle w:val="ListParagraph"/>
        <w:ind w:right="-1322" w:hanging="1146"/>
        <w:rPr>
          <w:rStyle w:val="Hyperlink"/>
          <w:rFonts w:ascii="Tahoma" w:hAnsi="Tahoma" w:cs="Tahoma"/>
          <w:b/>
          <w:color w:val="2E74B5" w:themeColor="accent1" w:themeShade="BF"/>
          <w:sz w:val="28"/>
          <w:u w:val="none"/>
        </w:rPr>
      </w:pPr>
    </w:p>
    <w:p w14:paraId="2CBBEC31" w14:textId="77777777" w:rsidR="001F66F0" w:rsidRPr="0026236A" w:rsidRDefault="001F66F0" w:rsidP="00CD3629">
      <w:pPr>
        <w:pStyle w:val="ListParagraph"/>
        <w:ind w:right="-1322" w:hanging="1146"/>
        <w:rPr>
          <w:rStyle w:val="Hyperlink"/>
          <w:rFonts w:ascii="Tahoma" w:hAnsi="Tahoma" w:cs="Tahoma"/>
          <w:b/>
          <w:color w:val="1F3864" w:themeColor="accent5" w:themeShade="80"/>
          <w:sz w:val="28"/>
          <w:u w:val="none"/>
        </w:rPr>
      </w:pPr>
    </w:p>
    <w:p w14:paraId="6C705366" w14:textId="5E959D2F" w:rsidR="00CD3629" w:rsidRPr="0026236A" w:rsidRDefault="00CD3629" w:rsidP="00CD3629">
      <w:pPr>
        <w:pStyle w:val="ListParagraph"/>
        <w:ind w:right="-1322" w:hanging="1146"/>
        <w:rPr>
          <w:rStyle w:val="Hyperlink"/>
          <w:rFonts w:ascii="Tahoma" w:hAnsi="Tahoma" w:cs="Tahoma"/>
          <w:b/>
          <w:color w:val="1F3864" w:themeColor="accent5" w:themeShade="80"/>
          <w:sz w:val="28"/>
          <w:u w:val="none"/>
        </w:rPr>
      </w:pPr>
      <w:r w:rsidRPr="0026236A">
        <w:rPr>
          <w:rStyle w:val="Hyperlink"/>
          <w:rFonts w:ascii="Tahoma" w:hAnsi="Tahoma" w:cs="Tahoma"/>
          <w:b/>
          <w:color w:val="1F3864" w:themeColor="accent5" w:themeShade="80"/>
          <w:sz w:val="28"/>
          <w:u w:val="none"/>
        </w:rPr>
        <w:t xml:space="preserve">Please ensure that you submit your form online or return it to us either by </w:t>
      </w:r>
    </w:p>
    <w:p w14:paraId="68CD0F31" w14:textId="1EC6237F" w:rsidR="007707A8" w:rsidRPr="0026236A" w:rsidRDefault="00CD3629" w:rsidP="00CD3629">
      <w:pPr>
        <w:pStyle w:val="ListParagraph"/>
        <w:ind w:right="-1322" w:hanging="1146"/>
        <w:rPr>
          <w:rStyle w:val="Hyperlink"/>
          <w:rFonts w:ascii="Tahoma" w:hAnsi="Tahoma" w:cs="Tahoma"/>
          <w:b/>
          <w:color w:val="1F3864" w:themeColor="accent5" w:themeShade="80"/>
          <w:sz w:val="28"/>
          <w:u w:val="none"/>
        </w:rPr>
      </w:pPr>
      <w:proofErr w:type="gramStart"/>
      <w:r w:rsidRPr="0026236A">
        <w:rPr>
          <w:rStyle w:val="Hyperlink"/>
          <w:rFonts w:ascii="Tahoma" w:hAnsi="Tahoma" w:cs="Tahoma"/>
          <w:b/>
          <w:color w:val="1F3864" w:themeColor="accent5" w:themeShade="80"/>
          <w:sz w:val="28"/>
          <w:u w:val="none"/>
        </w:rPr>
        <w:t>email</w:t>
      </w:r>
      <w:proofErr w:type="gramEnd"/>
      <w:r w:rsidRPr="0026236A">
        <w:rPr>
          <w:rStyle w:val="Hyperlink"/>
          <w:rFonts w:ascii="Tahoma" w:hAnsi="Tahoma" w:cs="Tahoma"/>
          <w:b/>
          <w:color w:val="1F3864" w:themeColor="accent5" w:themeShade="80"/>
          <w:sz w:val="28"/>
          <w:u w:val="none"/>
        </w:rPr>
        <w:t xml:space="preserve"> or post by 5pm </w:t>
      </w:r>
      <w:r w:rsidR="00727476">
        <w:rPr>
          <w:rStyle w:val="Hyperlink"/>
          <w:rFonts w:ascii="Tahoma" w:hAnsi="Tahoma" w:cs="Tahoma"/>
          <w:b/>
          <w:color w:val="1F3864" w:themeColor="accent5" w:themeShade="80"/>
          <w:sz w:val="28"/>
          <w:u w:val="none"/>
        </w:rPr>
        <w:t>on Friday 2 May</w:t>
      </w:r>
      <w:r w:rsidR="000E70D8" w:rsidRPr="0026236A">
        <w:rPr>
          <w:rStyle w:val="Hyperlink"/>
          <w:rFonts w:ascii="Tahoma" w:hAnsi="Tahoma" w:cs="Tahoma"/>
          <w:b/>
          <w:color w:val="1F3864" w:themeColor="accent5" w:themeShade="80"/>
          <w:sz w:val="28"/>
          <w:u w:val="none"/>
        </w:rPr>
        <w:t xml:space="preserve"> 2025</w:t>
      </w:r>
    </w:p>
    <w:p w14:paraId="5270CF31" w14:textId="15D5BA34" w:rsidR="002D7A0E" w:rsidRPr="00F01B1E" w:rsidRDefault="002D7A0E" w:rsidP="006A2CA0">
      <w:pPr>
        <w:pStyle w:val="ListParagraph"/>
        <w:ind w:left="744"/>
        <w:rPr>
          <w:rFonts w:ascii="Tahoma" w:hAnsi="Tahoma" w:cs="Tahoma"/>
        </w:rPr>
      </w:pPr>
    </w:p>
    <w:sectPr w:rsidR="002D7A0E" w:rsidRPr="00F01B1E" w:rsidSect="000D74D7">
      <w:headerReference w:type="default" r:id="rId18"/>
      <w:footerReference w:type="default" r:id="rId19"/>
      <w:footnotePr>
        <w:numFmt w:val="chicago"/>
      </w:foot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91A19" w14:textId="77777777" w:rsidR="00AF2039" w:rsidRDefault="00AF2039" w:rsidP="00C41A21">
      <w:r>
        <w:separator/>
      </w:r>
    </w:p>
    <w:p w14:paraId="791B109D" w14:textId="77777777" w:rsidR="00AF2039" w:rsidRDefault="00AF2039" w:rsidP="00C41A21"/>
  </w:endnote>
  <w:endnote w:type="continuationSeparator" w:id="0">
    <w:p w14:paraId="621BCC02" w14:textId="77777777" w:rsidR="00AF2039" w:rsidRDefault="00AF2039" w:rsidP="00C41A21">
      <w:r>
        <w:continuationSeparator/>
      </w:r>
    </w:p>
    <w:p w14:paraId="5F6E615C" w14:textId="77777777" w:rsidR="00AF2039" w:rsidRDefault="00AF2039" w:rsidP="00C41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113288"/>
      <w:docPartObj>
        <w:docPartGallery w:val="Page Numbers (Bottom of Page)"/>
        <w:docPartUnique/>
      </w:docPartObj>
    </w:sdtPr>
    <w:sdtEndPr/>
    <w:sdtContent>
      <w:sdt>
        <w:sdtPr>
          <w:id w:val="1728636285"/>
          <w:docPartObj>
            <w:docPartGallery w:val="Page Numbers (Top of Page)"/>
            <w:docPartUnique/>
          </w:docPartObj>
        </w:sdtPr>
        <w:sdtEndPr/>
        <w:sdtContent>
          <w:p w14:paraId="2BFC4F1F" w14:textId="2D591902" w:rsidR="00F01B1E" w:rsidRDefault="00F01B1E" w:rsidP="00C41A21">
            <w:pPr>
              <w:pStyle w:val="Footer"/>
            </w:pPr>
            <w:r>
              <w:t xml:space="preserve">Page </w:t>
            </w:r>
            <w:r>
              <w:fldChar w:fldCharType="begin"/>
            </w:r>
            <w:r>
              <w:instrText xml:space="preserve"> PAGE </w:instrText>
            </w:r>
            <w:r>
              <w:fldChar w:fldCharType="separate"/>
            </w:r>
            <w:r w:rsidR="00677AE3">
              <w:rPr>
                <w:noProof/>
              </w:rPr>
              <w:t>8</w:t>
            </w:r>
            <w:r>
              <w:fldChar w:fldCharType="end"/>
            </w:r>
            <w:r>
              <w:t xml:space="preserve"> of </w:t>
            </w:r>
            <w:fldSimple w:instr=" NUMPAGES  ">
              <w:r w:rsidR="00677AE3">
                <w:rPr>
                  <w:noProof/>
                </w:rPr>
                <w:t>10</w:t>
              </w:r>
            </w:fldSimple>
          </w:p>
        </w:sdtContent>
      </w:sdt>
    </w:sdtContent>
  </w:sdt>
  <w:p w14:paraId="2E616959" w14:textId="77777777" w:rsidR="00F01B1E" w:rsidRDefault="00F01B1E" w:rsidP="00C41A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3E4B1" w14:textId="77777777" w:rsidR="00AF2039" w:rsidRDefault="00AF2039" w:rsidP="00C41A21">
      <w:r>
        <w:separator/>
      </w:r>
    </w:p>
    <w:p w14:paraId="7CD94080" w14:textId="77777777" w:rsidR="00AF2039" w:rsidRDefault="00AF2039" w:rsidP="00C41A21"/>
  </w:footnote>
  <w:footnote w:type="continuationSeparator" w:id="0">
    <w:p w14:paraId="661B512C" w14:textId="77777777" w:rsidR="00AF2039" w:rsidRDefault="00AF2039" w:rsidP="00C41A21">
      <w:r>
        <w:continuationSeparator/>
      </w:r>
    </w:p>
    <w:p w14:paraId="4105F1A1" w14:textId="77777777" w:rsidR="00AF2039" w:rsidRDefault="00AF2039" w:rsidP="00C41A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19DAF" w14:textId="7051DAE9" w:rsidR="00F01B1E" w:rsidRPr="002868DA" w:rsidRDefault="00F01B1E" w:rsidP="00C41A21">
    <w:pPr>
      <w:pStyle w:val="Header"/>
    </w:pPr>
  </w:p>
  <w:p w14:paraId="54B0CFFF" w14:textId="77777777" w:rsidR="00F01B1E" w:rsidRDefault="00F01B1E" w:rsidP="00C41A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ADC"/>
    <w:multiLevelType w:val="hybridMultilevel"/>
    <w:tmpl w:val="AAFC3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AD76B1"/>
    <w:multiLevelType w:val="hybridMultilevel"/>
    <w:tmpl w:val="7FA08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187989"/>
    <w:multiLevelType w:val="hybridMultilevel"/>
    <w:tmpl w:val="8146D9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3F55E2"/>
    <w:multiLevelType w:val="hybridMultilevel"/>
    <w:tmpl w:val="F34AE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733269"/>
    <w:multiLevelType w:val="hybridMultilevel"/>
    <w:tmpl w:val="3126E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891A15"/>
    <w:multiLevelType w:val="hybridMultilevel"/>
    <w:tmpl w:val="0142A7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126A34"/>
    <w:multiLevelType w:val="hybridMultilevel"/>
    <w:tmpl w:val="45683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3E24E1"/>
    <w:multiLevelType w:val="hybridMultilevel"/>
    <w:tmpl w:val="529A7020"/>
    <w:lvl w:ilvl="0" w:tplc="13F2A9B4">
      <w:start w:val="1"/>
      <w:numFmt w:val="bullet"/>
      <w:lvlText w:val=""/>
      <w:lvlJc w:val="left"/>
      <w:pPr>
        <w:ind w:left="786" w:hanging="360"/>
      </w:pPr>
      <w:rPr>
        <w:rFonts w:ascii="Wingdings" w:hAnsi="Wingdings" w:hint="default"/>
        <w:color w:val="000099"/>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8" w15:restartNumberingAfterBreak="0">
    <w:nsid w:val="0FED2929"/>
    <w:multiLevelType w:val="hybridMultilevel"/>
    <w:tmpl w:val="651435FC"/>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0D03305"/>
    <w:multiLevelType w:val="hybridMultilevel"/>
    <w:tmpl w:val="093EFA7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3F41C9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3510E"/>
    <w:multiLevelType w:val="hybridMultilevel"/>
    <w:tmpl w:val="789A3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541F40"/>
    <w:multiLevelType w:val="hybridMultilevel"/>
    <w:tmpl w:val="478C1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683BAB"/>
    <w:multiLevelType w:val="hybridMultilevel"/>
    <w:tmpl w:val="AF3AD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C579FB"/>
    <w:multiLevelType w:val="hybridMultilevel"/>
    <w:tmpl w:val="CF4C1C3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EB3D1D"/>
    <w:multiLevelType w:val="hybridMultilevel"/>
    <w:tmpl w:val="DC2870AC"/>
    <w:lvl w:ilvl="0" w:tplc="FA841D42">
      <w:start w:val="1"/>
      <w:numFmt w:val="decimal"/>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88D6D6D"/>
    <w:multiLevelType w:val="hybridMultilevel"/>
    <w:tmpl w:val="4E48A20E"/>
    <w:lvl w:ilvl="0" w:tplc="502ACB9A">
      <w:start w:val="1"/>
      <w:numFmt w:val="bullet"/>
      <w:lvlText w:val=""/>
      <w:lvlJc w:val="left"/>
      <w:pPr>
        <w:ind w:left="720" w:hanging="360"/>
      </w:pPr>
      <w:rPr>
        <w:rFonts w:ascii="Wingdings" w:hAnsi="Wingdings" w:hint="default"/>
        <w:color w:val="00206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A209E8"/>
    <w:multiLevelType w:val="hybridMultilevel"/>
    <w:tmpl w:val="3DFAF368"/>
    <w:lvl w:ilvl="0" w:tplc="A2A40B10">
      <w:start w:val="1"/>
      <w:numFmt w:val="bullet"/>
      <w:lvlText w:val=""/>
      <w:lvlJc w:val="left"/>
      <w:pPr>
        <w:ind w:left="720" w:hanging="360"/>
      </w:pPr>
      <w:rPr>
        <w:rFonts w:ascii="Wingdings" w:hAnsi="Wingdings" w:hint="default"/>
        <w:color w:val="00206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C614F7"/>
    <w:multiLevelType w:val="hybridMultilevel"/>
    <w:tmpl w:val="0ABE7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F70FCD"/>
    <w:multiLevelType w:val="hybridMultilevel"/>
    <w:tmpl w:val="002CE320"/>
    <w:lvl w:ilvl="0" w:tplc="1809000F">
      <w:start w:val="1"/>
      <w:numFmt w:val="decimal"/>
      <w:lvlText w:val="%1."/>
      <w:lvlJc w:val="left"/>
      <w:pPr>
        <w:ind w:left="744" w:hanging="384"/>
      </w:pPr>
      <w:rPr>
        <w:rFonts w:hint="default"/>
        <w:color w:val="auto"/>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8D03F6B"/>
    <w:multiLevelType w:val="hybridMultilevel"/>
    <w:tmpl w:val="BD8AEB0E"/>
    <w:lvl w:ilvl="0" w:tplc="C07E5C56">
      <w:start w:val="4"/>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B310DD3"/>
    <w:multiLevelType w:val="hybridMultilevel"/>
    <w:tmpl w:val="4B8465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E1D15FF"/>
    <w:multiLevelType w:val="hybridMultilevel"/>
    <w:tmpl w:val="2698F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3F42A69"/>
    <w:multiLevelType w:val="hybridMultilevel"/>
    <w:tmpl w:val="3DEA8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347716"/>
    <w:multiLevelType w:val="hybridMultilevel"/>
    <w:tmpl w:val="A97A4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A90FAC"/>
    <w:multiLevelType w:val="hybridMultilevel"/>
    <w:tmpl w:val="DFC8A43C"/>
    <w:lvl w:ilvl="0" w:tplc="31F4C134">
      <w:start w:val="1"/>
      <w:numFmt w:val="decimal"/>
      <w:lvlText w:val="%1."/>
      <w:lvlJc w:val="left"/>
      <w:pPr>
        <w:ind w:left="720" w:hanging="360"/>
      </w:pPr>
      <w:rPr>
        <w:rFonts w:hint="default"/>
        <w:color w:val="1F4E79" w:themeColor="accent1" w:themeShade="8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C6A559E"/>
    <w:multiLevelType w:val="hybridMultilevel"/>
    <w:tmpl w:val="C540A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4DE05096"/>
    <w:multiLevelType w:val="hybridMultilevel"/>
    <w:tmpl w:val="7B8C4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DC591E"/>
    <w:multiLevelType w:val="hybridMultilevel"/>
    <w:tmpl w:val="CC3A65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2A359AC"/>
    <w:multiLevelType w:val="hybridMultilevel"/>
    <w:tmpl w:val="B6E61D58"/>
    <w:lvl w:ilvl="0" w:tplc="F31073A4">
      <w:start w:val="1"/>
      <w:numFmt w:val="decimal"/>
      <w:lvlText w:val="%1."/>
      <w:lvlJc w:val="left"/>
      <w:pPr>
        <w:ind w:left="2345" w:hanging="360"/>
      </w:pPr>
      <w:rPr>
        <w:rFonts w:hint="default"/>
      </w:rPr>
    </w:lvl>
    <w:lvl w:ilvl="1" w:tplc="18090019" w:tentative="1">
      <w:start w:val="1"/>
      <w:numFmt w:val="lowerLetter"/>
      <w:lvlText w:val="%2."/>
      <w:lvlJc w:val="left"/>
      <w:pPr>
        <w:ind w:left="3065" w:hanging="360"/>
      </w:pPr>
    </w:lvl>
    <w:lvl w:ilvl="2" w:tplc="1809001B" w:tentative="1">
      <w:start w:val="1"/>
      <w:numFmt w:val="lowerRoman"/>
      <w:lvlText w:val="%3."/>
      <w:lvlJc w:val="right"/>
      <w:pPr>
        <w:ind w:left="3785" w:hanging="180"/>
      </w:pPr>
    </w:lvl>
    <w:lvl w:ilvl="3" w:tplc="1809000F" w:tentative="1">
      <w:start w:val="1"/>
      <w:numFmt w:val="decimal"/>
      <w:lvlText w:val="%4."/>
      <w:lvlJc w:val="left"/>
      <w:pPr>
        <w:ind w:left="4505" w:hanging="360"/>
      </w:pPr>
    </w:lvl>
    <w:lvl w:ilvl="4" w:tplc="18090019" w:tentative="1">
      <w:start w:val="1"/>
      <w:numFmt w:val="lowerLetter"/>
      <w:lvlText w:val="%5."/>
      <w:lvlJc w:val="left"/>
      <w:pPr>
        <w:ind w:left="5225" w:hanging="360"/>
      </w:pPr>
    </w:lvl>
    <w:lvl w:ilvl="5" w:tplc="1809001B" w:tentative="1">
      <w:start w:val="1"/>
      <w:numFmt w:val="lowerRoman"/>
      <w:lvlText w:val="%6."/>
      <w:lvlJc w:val="right"/>
      <w:pPr>
        <w:ind w:left="5945" w:hanging="180"/>
      </w:pPr>
    </w:lvl>
    <w:lvl w:ilvl="6" w:tplc="1809000F" w:tentative="1">
      <w:start w:val="1"/>
      <w:numFmt w:val="decimal"/>
      <w:lvlText w:val="%7."/>
      <w:lvlJc w:val="left"/>
      <w:pPr>
        <w:ind w:left="6665" w:hanging="360"/>
      </w:pPr>
    </w:lvl>
    <w:lvl w:ilvl="7" w:tplc="18090019" w:tentative="1">
      <w:start w:val="1"/>
      <w:numFmt w:val="lowerLetter"/>
      <w:lvlText w:val="%8."/>
      <w:lvlJc w:val="left"/>
      <w:pPr>
        <w:ind w:left="7385" w:hanging="360"/>
      </w:pPr>
    </w:lvl>
    <w:lvl w:ilvl="8" w:tplc="1809001B" w:tentative="1">
      <w:start w:val="1"/>
      <w:numFmt w:val="lowerRoman"/>
      <w:lvlText w:val="%9."/>
      <w:lvlJc w:val="right"/>
      <w:pPr>
        <w:ind w:left="8105" w:hanging="180"/>
      </w:pPr>
    </w:lvl>
  </w:abstractNum>
  <w:abstractNum w:abstractNumId="30" w15:restartNumberingAfterBreak="0">
    <w:nsid w:val="631C7A1C"/>
    <w:multiLevelType w:val="hybridMultilevel"/>
    <w:tmpl w:val="8AA2DBD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35571A5"/>
    <w:multiLevelType w:val="hybridMultilevel"/>
    <w:tmpl w:val="1C30E464"/>
    <w:lvl w:ilvl="0" w:tplc="F00A31C0">
      <w:start w:val="1"/>
      <w:numFmt w:val="bullet"/>
      <w:lvlText w:val="-"/>
      <w:lvlJc w:val="left"/>
      <w:pPr>
        <w:ind w:left="720" w:hanging="360"/>
      </w:pPr>
      <w:rPr>
        <w:rFonts w:ascii="Tahoma" w:eastAsiaTheme="minorHAnsi"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73D517E"/>
    <w:multiLevelType w:val="hybridMultilevel"/>
    <w:tmpl w:val="768EC3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8623339"/>
    <w:multiLevelType w:val="hybridMultilevel"/>
    <w:tmpl w:val="7D2C641A"/>
    <w:lvl w:ilvl="0" w:tplc="18090005">
      <w:start w:val="1"/>
      <w:numFmt w:val="bullet"/>
      <w:lvlText w:val=""/>
      <w:lvlJc w:val="left"/>
      <w:pPr>
        <w:ind w:left="1800" w:hanging="360"/>
      </w:pPr>
      <w:rPr>
        <w:rFonts w:ascii="Wingdings" w:hAnsi="Wingdings"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4" w15:restartNumberingAfterBreak="0">
    <w:nsid w:val="69012927"/>
    <w:multiLevelType w:val="hybridMultilevel"/>
    <w:tmpl w:val="D3B4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ADE0F9D"/>
    <w:multiLevelType w:val="hybridMultilevel"/>
    <w:tmpl w:val="7D7C7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F31051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3D5688"/>
    <w:multiLevelType w:val="hybridMultilevel"/>
    <w:tmpl w:val="F0989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FC86BC8"/>
    <w:multiLevelType w:val="hybridMultilevel"/>
    <w:tmpl w:val="6F383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6"/>
  </w:num>
  <w:num w:numId="4">
    <w:abstractNumId w:val="4"/>
  </w:num>
  <w:num w:numId="5">
    <w:abstractNumId w:val="7"/>
  </w:num>
  <w:num w:numId="6">
    <w:abstractNumId w:val="26"/>
  </w:num>
  <w:num w:numId="7">
    <w:abstractNumId w:val="33"/>
  </w:num>
  <w:num w:numId="8">
    <w:abstractNumId w:val="1"/>
  </w:num>
  <w:num w:numId="9">
    <w:abstractNumId w:val="22"/>
  </w:num>
  <w:num w:numId="10">
    <w:abstractNumId w:val="38"/>
  </w:num>
  <w:num w:numId="11">
    <w:abstractNumId w:val="11"/>
  </w:num>
  <w:num w:numId="12">
    <w:abstractNumId w:val="3"/>
  </w:num>
  <w:num w:numId="13">
    <w:abstractNumId w:val="24"/>
  </w:num>
  <w:num w:numId="14">
    <w:abstractNumId w:val="13"/>
  </w:num>
  <w:num w:numId="15">
    <w:abstractNumId w:val="2"/>
  </w:num>
  <w:num w:numId="16">
    <w:abstractNumId w:val="19"/>
  </w:num>
  <w:num w:numId="17">
    <w:abstractNumId w:val="37"/>
  </w:num>
  <w:num w:numId="18">
    <w:abstractNumId w:val="21"/>
  </w:num>
  <w:num w:numId="19">
    <w:abstractNumId w:val="5"/>
  </w:num>
  <w:num w:numId="20">
    <w:abstractNumId w:val="31"/>
  </w:num>
  <w:num w:numId="21">
    <w:abstractNumId w:val="10"/>
  </w:num>
  <w:num w:numId="22">
    <w:abstractNumId w:val="23"/>
  </w:num>
  <w:num w:numId="23">
    <w:abstractNumId w:val="36"/>
  </w:num>
  <w:num w:numId="24">
    <w:abstractNumId w:val="8"/>
  </w:num>
  <w:num w:numId="25">
    <w:abstractNumId w:val="15"/>
  </w:num>
  <w:num w:numId="26">
    <w:abstractNumId w:val="14"/>
  </w:num>
  <w:num w:numId="27">
    <w:abstractNumId w:val="30"/>
  </w:num>
  <w:num w:numId="28">
    <w:abstractNumId w:val="18"/>
  </w:num>
  <w:num w:numId="29">
    <w:abstractNumId w:val="27"/>
  </w:num>
  <w:num w:numId="30">
    <w:abstractNumId w:val="12"/>
  </w:num>
  <w:num w:numId="31">
    <w:abstractNumId w:val="35"/>
  </w:num>
  <w:num w:numId="32">
    <w:abstractNumId w:val="32"/>
  </w:num>
  <w:num w:numId="33">
    <w:abstractNumId w:val="34"/>
  </w:num>
  <w:num w:numId="34">
    <w:abstractNumId w:val="17"/>
  </w:num>
  <w:num w:numId="35">
    <w:abstractNumId w:val="16"/>
  </w:num>
  <w:num w:numId="36">
    <w:abstractNumId w:val="0"/>
  </w:num>
  <w:num w:numId="37">
    <w:abstractNumId w:val="29"/>
  </w:num>
  <w:num w:numId="38">
    <w:abstractNumId w:val="25"/>
  </w:num>
  <w:num w:numId="39">
    <w:abstractNumId w:val="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433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0E"/>
    <w:rsid w:val="00007258"/>
    <w:rsid w:val="00007FC5"/>
    <w:rsid w:val="00012863"/>
    <w:rsid w:val="00024674"/>
    <w:rsid w:val="000252E0"/>
    <w:rsid w:val="00043FA8"/>
    <w:rsid w:val="000764F9"/>
    <w:rsid w:val="000766E4"/>
    <w:rsid w:val="0008526A"/>
    <w:rsid w:val="000A690D"/>
    <w:rsid w:val="000C0387"/>
    <w:rsid w:val="000D463C"/>
    <w:rsid w:val="000D74D7"/>
    <w:rsid w:val="000E2EF7"/>
    <w:rsid w:val="000E5C1E"/>
    <w:rsid w:val="000E70D8"/>
    <w:rsid w:val="000F2C28"/>
    <w:rsid w:val="001115B3"/>
    <w:rsid w:val="00116EA2"/>
    <w:rsid w:val="00151FF2"/>
    <w:rsid w:val="001536F6"/>
    <w:rsid w:val="00175890"/>
    <w:rsid w:val="00187502"/>
    <w:rsid w:val="00193464"/>
    <w:rsid w:val="0019670A"/>
    <w:rsid w:val="00197A0A"/>
    <w:rsid w:val="001A072C"/>
    <w:rsid w:val="001B2E7B"/>
    <w:rsid w:val="001C4383"/>
    <w:rsid w:val="001C4B30"/>
    <w:rsid w:val="001C5C2E"/>
    <w:rsid w:val="001D1CCC"/>
    <w:rsid w:val="001F66F0"/>
    <w:rsid w:val="00207710"/>
    <w:rsid w:val="00213212"/>
    <w:rsid w:val="00235393"/>
    <w:rsid w:val="00244008"/>
    <w:rsid w:val="0025406F"/>
    <w:rsid w:val="0026045E"/>
    <w:rsid w:val="0026236A"/>
    <w:rsid w:val="00273E00"/>
    <w:rsid w:val="002868DA"/>
    <w:rsid w:val="002A015A"/>
    <w:rsid w:val="002A289D"/>
    <w:rsid w:val="002B0367"/>
    <w:rsid w:val="002D4FA9"/>
    <w:rsid w:val="002D7A0E"/>
    <w:rsid w:val="003010F5"/>
    <w:rsid w:val="00317B82"/>
    <w:rsid w:val="00321F7D"/>
    <w:rsid w:val="00335A7F"/>
    <w:rsid w:val="00337631"/>
    <w:rsid w:val="003530E0"/>
    <w:rsid w:val="00360188"/>
    <w:rsid w:val="00361CC1"/>
    <w:rsid w:val="003842F2"/>
    <w:rsid w:val="00391508"/>
    <w:rsid w:val="003A397C"/>
    <w:rsid w:val="003B680F"/>
    <w:rsid w:val="003D1C8D"/>
    <w:rsid w:val="003E083E"/>
    <w:rsid w:val="003E332E"/>
    <w:rsid w:val="003E5E3F"/>
    <w:rsid w:val="003E6316"/>
    <w:rsid w:val="00432F51"/>
    <w:rsid w:val="00434638"/>
    <w:rsid w:val="0043742B"/>
    <w:rsid w:val="00450AE2"/>
    <w:rsid w:val="0045386E"/>
    <w:rsid w:val="0045607E"/>
    <w:rsid w:val="00466ABA"/>
    <w:rsid w:val="0047475B"/>
    <w:rsid w:val="004771A8"/>
    <w:rsid w:val="004868AF"/>
    <w:rsid w:val="004931C2"/>
    <w:rsid w:val="0049444D"/>
    <w:rsid w:val="004A1DFE"/>
    <w:rsid w:val="004A24B2"/>
    <w:rsid w:val="004B0E8A"/>
    <w:rsid w:val="004E2473"/>
    <w:rsid w:val="004E5979"/>
    <w:rsid w:val="00530250"/>
    <w:rsid w:val="0053724E"/>
    <w:rsid w:val="00555874"/>
    <w:rsid w:val="0056076C"/>
    <w:rsid w:val="00571B6B"/>
    <w:rsid w:val="00591188"/>
    <w:rsid w:val="005936D9"/>
    <w:rsid w:val="00595319"/>
    <w:rsid w:val="005B6190"/>
    <w:rsid w:val="005C4478"/>
    <w:rsid w:val="005D28BB"/>
    <w:rsid w:val="005E3F45"/>
    <w:rsid w:val="005E4A95"/>
    <w:rsid w:val="005E57FB"/>
    <w:rsid w:val="006072EC"/>
    <w:rsid w:val="00612991"/>
    <w:rsid w:val="00620730"/>
    <w:rsid w:val="00630516"/>
    <w:rsid w:val="0063403B"/>
    <w:rsid w:val="00644D1E"/>
    <w:rsid w:val="00677AE3"/>
    <w:rsid w:val="00695D8C"/>
    <w:rsid w:val="006A2CA0"/>
    <w:rsid w:val="006B100B"/>
    <w:rsid w:val="006B5EBA"/>
    <w:rsid w:val="006B70A6"/>
    <w:rsid w:val="006C151D"/>
    <w:rsid w:val="006D2B9A"/>
    <w:rsid w:val="006D35B1"/>
    <w:rsid w:val="006E2661"/>
    <w:rsid w:val="006E59A5"/>
    <w:rsid w:val="007072A4"/>
    <w:rsid w:val="00712B07"/>
    <w:rsid w:val="00722345"/>
    <w:rsid w:val="00727476"/>
    <w:rsid w:val="007404FC"/>
    <w:rsid w:val="00743070"/>
    <w:rsid w:val="00746816"/>
    <w:rsid w:val="00756D79"/>
    <w:rsid w:val="007707A8"/>
    <w:rsid w:val="00772BC3"/>
    <w:rsid w:val="00781823"/>
    <w:rsid w:val="00792E22"/>
    <w:rsid w:val="007A366E"/>
    <w:rsid w:val="007A6C42"/>
    <w:rsid w:val="007B5CE4"/>
    <w:rsid w:val="007D40C9"/>
    <w:rsid w:val="007F7A28"/>
    <w:rsid w:val="007F7EB1"/>
    <w:rsid w:val="00803FB1"/>
    <w:rsid w:val="0082265F"/>
    <w:rsid w:val="008263E9"/>
    <w:rsid w:val="0083464D"/>
    <w:rsid w:val="00853CA6"/>
    <w:rsid w:val="00855284"/>
    <w:rsid w:val="008613EA"/>
    <w:rsid w:val="008650BD"/>
    <w:rsid w:val="00866F9C"/>
    <w:rsid w:val="00891364"/>
    <w:rsid w:val="0089179D"/>
    <w:rsid w:val="008978F5"/>
    <w:rsid w:val="008A12BC"/>
    <w:rsid w:val="008B6C99"/>
    <w:rsid w:val="008F4BE3"/>
    <w:rsid w:val="00905447"/>
    <w:rsid w:val="0092471C"/>
    <w:rsid w:val="00946431"/>
    <w:rsid w:val="0095195F"/>
    <w:rsid w:val="0096454C"/>
    <w:rsid w:val="00966751"/>
    <w:rsid w:val="0098777C"/>
    <w:rsid w:val="009A79D5"/>
    <w:rsid w:val="009D1C07"/>
    <w:rsid w:val="009F22BB"/>
    <w:rsid w:val="00A03B75"/>
    <w:rsid w:val="00A11F9D"/>
    <w:rsid w:val="00A21627"/>
    <w:rsid w:val="00A21E41"/>
    <w:rsid w:val="00A325FD"/>
    <w:rsid w:val="00A515A7"/>
    <w:rsid w:val="00A54FAB"/>
    <w:rsid w:val="00A57464"/>
    <w:rsid w:val="00A76918"/>
    <w:rsid w:val="00A928C9"/>
    <w:rsid w:val="00A964B5"/>
    <w:rsid w:val="00A96563"/>
    <w:rsid w:val="00AA281B"/>
    <w:rsid w:val="00AB2A66"/>
    <w:rsid w:val="00AC3292"/>
    <w:rsid w:val="00AD150A"/>
    <w:rsid w:val="00AD6BDE"/>
    <w:rsid w:val="00AF2039"/>
    <w:rsid w:val="00B066DF"/>
    <w:rsid w:val="00B07C4D"/>
    <w:rsid w:val="00B7295D"/>
    <w:rsid w:val="00B75F15"/>
    <w:rsid w:val="00BA5428"/>
    <w:rsid w:val="00BC6E20"/>
    <w:rsid w:val="00BE562C"/>
    <w:rsid w:val="00BE7BCA"/>
    <w:rsid w:val="00C06BE5"/>
    <w:rsid w:val="00C21014"/>
    <w:rsid w:val="00C27FB1"/>
    <w:rsid w:val="00C36C74"/>
    <w:rsid w:val="00C414B8"/>
    <w:rsid w:val="00C41A21"/>
    <w:rsid w:val="00C443BA"/>
    <w:rsid w:val="00C54E27"/>
    <w:rsid w:val="00C604B4"/>
    <w:rsid w:val="00C7466F"/>
    <w:rsid w:val="00C805EF"/>
    <w:rsid w:val="00CB3157"/>
    <w:rsid w:val="00CC37AB"/>
    <w:rsid w:val="00CC7D6A"/>
    <w:rsid w:val="00CD3629"/>
    <w:rsid w:val="00D10BAA"/>
    <w:rsid w:val="00D364DA"/>
    <w:rsid w:val="00D433D8"/>
    <w:rsid w:val="00D53F33"/>
    <w:rsid w:val="00D6075A"/>
    <w:rsid w:val="00D66E47"/>
    <w:rsid w:val="00D705CF"/>
    <w:rsid w:val="00D751B0"/>
    <w:rsid w:val="00D768B7"/>
    <w:rsid w:val="00D776C4"/>
    <w:rsid w:val="00D80966"/>
    <w:rsid w:val="00DA10EF"/>
    <w:rsid w:val="00DA3D3C"/>
    <w:rsid w:val="00DC53CA"/>
    <w:rsid w:val="00DE5B60"/>
    <w:rsid w:val="00E00BF6"/>
    <w:rsid w:val="00E07233"/>
    <w:rsid w:val="00E867D2"/>
    <w:rsid w:val="00E964FC"/>
    <w:rsid w:val="00E96BD4"/>
    <w:rsid w:val="00EA6D73"/>
    <w:rsid w:val="00EB0DB3"/>
    <w:rsid w:val="00EB55D0"/>
    <w:rsid w:val="00EC0BE7"/>
    <w:rsid w:val="00EC7B2B"/>
    <w:rsid w:val="00ED101B"/>
    <w:rsid w:val="00ED57E9"/>
    <w:rsid w:val="00EE1C3C"/>
    <w:rsid w:val="00EF00CF"/>
    <w:rsid w:val="00F01B1E"/>
    <w:rsid w:val="00F13A3E"/>
    <w:rsid w:val="00F14ED8"/>
    <w:rsid w:val="00F168F2"/>
    <w:rsid w:val="00F22F16"/>
    <w:rsid w:val="00F2750E"/>
    <w:rsid w:val="00F40083"/>
    <w:rsid w:val="00F6076B"/>
    <w:rsid w:val="00F71376"/>
    <w:rsid w:val="00FA42CF"/>
    <w:rsid w:val="00FA53B1"/>
    <w:rsid w:val="00FC4B28"/>
    <w:rsid w:val="00FD3448"/>
    <w:rsid w:val="00FD5518"/>
    <w:rsid w:val="00FD6FC9"/>
    <w:rsid w:val="00FF2AEA"/>
    <w:rsid w:val="00FF2BDB"/>
    <w:rsid w:val="00FF66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150495"/>
  <w15:chartTrackingRefBased/>
  <w15:docId w15:val="{8756D7C9-5DAA-4D9E-BB60-12EF517C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A21"/>
    <w:pPr>
      <w:spacing w:line="276" w:lineRule="auto"/>
    </w:pPr>
    <w:rPr>
      <w:rFonts w:ascii="Tahoma" w:hAnsi="Tahoma" w:cs="Tahoma"/>
      <w:sz w:val="24"/>
      <w:szCs w:val="24"/>
    </w:rPr>
  </w:style>
  <w:style w:type="paragraph" w:styleId="Heading1">
    <w:name w:val="heading 1"/>
    <w:basedOn w:val="Normal"/>
    <w:next w:val="Normal"/>
    <w:link w:val="Heading1Char"/>
    <w:uiPriority w:val="9"/>
    <w:qFormat/>
    <w:rsid w:val="00C41A21"/>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C41A21"/>
    <w:pPr>
      <w:keepNext/>
      <w:keepLines/>
      <w:spacing w:before="40" w:after="0"/>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lp1,lp11"/>
    <w:basedOn w:val="Normal"/>
    <w:link w:val="ListParagraphChar"/>
    <w:uiPriority w:val="34"/>
    <w:qFormat/>
    <w:rsid w:val="002D7A0E"/>
    <w:pPr>
      <w:spacing w:after="0" w:line="240" w:lineRule="auto"/>
      <w:ind w:left="720"/>
    </w:pPr>
    <w:rPr>
      <w:rFonts w:ascii="Calibri" w:hAnsi="Calibri" w:cs="Calibri"/>
    </w:rPr>
  </w:style>
  <w:style w:type="paragraph" w:styleId="Header">
    <w:name w:val="header"/>
    <w:basedOn w:val="Normal"/>
    <w:link w:val="HeaderChar"/>
    <w:uiPriority w:val="99"/>
    <w:unhideWhenUsed/>
    <w:rsid w:val="002D7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A0E"/>
  </w:style>
  <w:style w:type="paragraph" w:styleId="Footer">
    <w:name w:val="footer"/>
    <w:basedOn w:val="Normal"/>
    <w:link w:val="FooterChar"/>
    <w:uiPriority w:val="99"/>
    <w:unhideWhenUsed/>
    <w:rsid w:val="002D7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A0E"/>
  </w:style>
  <w:style w:type="character" w:customStyle="1" w:styleId="Heading1Char">
    <w:name w:val="Heading 1 Char"/>
    <w:basedOn w:val="DefaultParagraphFont"/>
    <w:link w:val="Heading1"/>
    <w:uiPriority w:val="9"/>
    <w:rsid w:val="00C41A21"/>
    <w:rPr>
      <w:rFonts w:ascii="Tahoma" w:eastAsiaTheme="majorEastAsia" w:hAnsi="Tahoma" w:cstheme="majorBidi"/>
      <w:b/>
      <w:color w:val="2E74B5" w:themeColor="accent1" w:themeShade="BF"/>
      <w:sz w:val="28"/>
      <w:szCs w:val="32"/>
    </w:rPr>
  </w:style>
  <w:style w:type="paragraph" w:customStyle="1" w:styleId="Default">
    <w:name w:val="Default"/>
    <w:rsid w:val="001115B3"/>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6B5EBA"/>
    <w:rPr>
      <w:color w:val="0563C1" w:themeColor="hyperlink"/>
      <w:u w:val="single"/>
    </w:rPr>
  </w:style>
  <w:style w:type="character" w:customStyle="1" w:styleId="ListParagraphChar">
    <w:name w:val="List Paragraph Char"/>
    <w:aliases w:val="Bullet List Char,FooterText Char,List Paragraph1 Char,lp1 Char,lp11 Char"/>
    <w:link w:val="ListParagraph"/>
    <w:uiPriority w:val="34"/>
    <w:locked/>
    <w:rsid w:val="006B5EBA"/>
    <w:rPr>
      <w:rFonts w:ascii="Calibri" w:hAnsi="Calibri" w:cs="Calibri"/>
      <w:sz w:val="24"/>
    </w:rPr>
  </w:style>
  <w:style w:type="character" w:customStyle="1" w:styleId="Heading2Char">
    <w:name w:val="Heading 2 Char"/>
    <w:basedOn w:val="DefaultParagraphFont"/>
    <w:link w:val="Heading2"/>
    <w:uiPriority w:val="9"/>
    <w:rsid w:val="00C41A21"/>
    <w:rPr>
      <w:rFonts w:ascii="Tahoma" w:eastAsiaTheme="majorEastAsia" w:hAnsi="Tahoma" w:cstheme="majorBidi"/>
      <w:b/>
      <w:color w:val="2E74B5" w:themeColor="accent1" w:themeShade="BF"/>
      <w:sz w:val="24"/>
      <w:szCs w:val="26"/>
    </w:rPr>
  </w:style>
  <w:style w:type="character" w:styleId="CommentReference">
    <w:name w:val="annotation reference"/>
    <w:basedOn w:val="DefaultParagraphFont"/>
    <w:uiPriority w:val="99"/>
    <w:semiHidden/>
    <w:unhideWhenUsed/>
    <w:rsid w:val="00C7466F"/>
    <w:rPr>
      <w:sz w:val="16"/>
      <w:szCs w:val="16"/>
    </w:rPr>
  </w:style>
  <w:style w:type="paragraph" w:styleId="CommentText">
    <w:name w:val="annotation text"/>
    <w:basedOn w:val="Normal"/>
    <w:link w:val="CommentTextChar"/>
    <w:uiPriority w:val="99"/>
    <w:semiHidden/>
    <w:unhideWhenUsed/>
    <w:rsid w:val="00C7466F"/>
    <w:pPr>
      <w:spacing w:line="240" w:lineRule="auto"/>
    </w:pPr>
    <w:rPr>
      <w:sz w:val="20"/>
      <w:szCs w:val="20"/>
    </w:rPr>
  </w:style>
  <w:style w:type="character" w:customStyle="1" w:styleId="CommentTextChar">
    <w:name w:val="Comment Text Char"/>
    <w:basedOn w:val="DefaultParagraphFont"/>
    <w:link w:val="CommentText"/>
    <w:uiPriority w:val="99"/>
    <w:semiHidden/>
    <w:rsid w:val="00C7466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7466F"/>
    <w:rPr>
      <w:b/>
      <w:bCs/>
    </w:rPr>
  </w:style>
  <w:style w:type="character" w:customStyle="1" w:styleId="CommentSubjectChar">
    <w:name w:val="Comment Subject Char"/>
    <w:basedOn w:val="CommentTextChar"/>
    <w:link w:val="CommentSubject"/>
    <w:uiPriority w:val="99"/>
    <w:semiHidden/>
    <w:rsid w:val="00C7466F"/>
    <w:rPr>
      <w:rFonts w:ascii="Tahoma" w:hAnsi="Tahoma"/>
      <w:b/>
      <w:bCs/>
      <w:sz w:val="20"/>
      <w:szCs w:val="20"/>
    </w:rPr>
  </w:style>
  <w:style w:type="paragraph" w:styleId="BalloonText">
    <w:name w:val="Balloon Text"/>
    <w:basedOn w:val="Normal"/>
    <w:link w:val="BalloonTextChar"/>
    <w:uiPriority w:val="99"/>
    <w:semiHidden/>
    <w:unhideWhenUsed/>
    <w:rsid w:val="00C74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66F"/>
    <w:rPr>
      <w:rFonts w:ascii="Segoe UI" w:hAnsi="Segoe UI" w:cs="Segoe UI"/>
      <w:sz w:val="18"/>
      <w:szCs w:val="18"/>
    </w:rPr>
  </w:style>
  <w:style w:type="character" w:styleId="FollowedHyperlink">
    <w:name w:val="FollowedHyperlink"/>
    <w:basedOn w:val="DefaultParagraphFont"/>
    <w:uiPriority w:val="99"/>
    <w:semiHidden/>
    <w:unhideWhenUsed/>
    <w:rsid w:val="00695D8C"/>
    <w:rPr>
      <w:color w:val="954F72" w:themeColor="followedHyperlink"/>
      <w:u w:val="single"/>
    </w:rPr>
  </w:style>
  <w:style w:type="paragraph" w:styleId="TOCHeading">
    <w:name w:val="TOC Heading"/>
    <w:basedOn w:val="Heading1"/>
    <w:next w:val="Normal"/>
    <w:uiPriority w:val="39"/>
    <w:unhideWhenUsed/>
    <w:qFormat/>
    <w:rsid w:val="0045386E"/>
    <w:pPr>
      <w:outlineLvl w:val="9"/>
    </w:pPr>
    <w:rPr>
      <w:rFonts w:asciiTheme="majorHAnsi" w:hAnsiTheme="majorHAnsi"/>
      <w:b w:val="0"/>
      <w:sz w:val="32"/>
      <w:lang w:val="en-US"/>
    </w:rPr>
  </w:style>
  <w:style w:type="paragraph" w:styleId="TOC1">
    <w:name w:val="toc 1"/>
    <w:basedOn w:val="Normal"/>
    <w:next w:val="Normal"/>
    <w:autoRedefine/>
    <w:uiPriority w:val="39"/>
    <w:unhideWhenUsed/>
    <w:rsid w:val="0047475B"/>
    <w:pPr>
      <w:tabs>
        <w:tab w:val="left" w:pos="440"/>
        <w:tab w:val="right" w:leader="dot" w:pos="9016"/>
      </w:tabs>
      <w:spacing w:after="100"/>
    </w:pPr>
  </w:style>
  <w:style w:type="paragraph" w:styleId="TOC2">
    <w:name w:val="toc 2"/>
    <w:basedOn w:val="Normal"/>
    <w:next w:val="Normal"/>
    <w:autoRedefine/>
    <w:uiPriority w:val="39"/>
    <w:unhideWhenUsed/>
    <w:rsid w:val="0045386E"/>
    <w:pPr>
      <w:spacing w:after="100"/>
      <w:ind w:left="240"/>
    </w:pPr>
  </w:style>
  <w:style w:type="paragraph" w:styleId="Revision">
    <w:name w:val="Revision"/>
    <w:hidden/>
    <w:uiPriority w:val="99"/>
    <w:semiHidden/>
    <w:rsid w:val="007072A4"/>
    <w:pPr>
      <w:spacing w:after="0" w:line="240" w:lineRule="auto"/>
    </w:pPr>
    <w:rPr>
      <w:rFonts w:ascii="Tahoma" w:hAnsi="Tahoma"/>
      <w:sz w:val="24"/>
    </w:rPr>
  </w:style>
  <w:style w:type="paragraph" w:styleId="FootnoteText">
    <w:name w:val="footnote text"/>
    <w:basedOn w:val="Normal"/>
    <w:link w:val="FootnoteTextChar"/>
    <w:uiPriority w:val="99"/>
    <w:unhideWhenUsed/>
    <w:rsid w:val="009A79D5"/>
    <w:pPr>
      <w:spacing w:after="0" w:line="240" w:lineRule="auto"/>
    </w:pPr>
    <w:rPr>
      <w:sz w:val="20"/>
      <w:szCs w:val="20"/>
    </w:rPr>
  </w:style>
  <w:style w:type="character" w:customStyle="1" w:styleId="FootnoteTextChar">
    <w:name w:val="Footnote Text Char"/>
    <w:basedOn w:val="DefaultParagraphFont"/>
    <w:link w:val="FootnoteText"/>
    <w:uiPriority w:val="99"/>
    <w:rsid w:val="009A79D5"/>
    <w:rPr>
      <w:rFonts w:ascii="Tahoma" w:hAnsi="Tahoma"/>
      <w:sz w:val="20"/>
      <w:szCs w:val="20"/>
    </w:rPr>
  </w:style>
  <w:style w:type="character" w:styleId="FootnoteReference">
    <w:name w:val="footnote reference"/>
    <w:basedOn w:val="DefaultParagraphFont"/>
    <w:uiPriority w:val="99"/>
    <w:semiHidden/>
    <w:unhideWhenUsed/>
    <w:rsid w:val="009A79D5"/>
    <w:rPr>
      <w:vertAlign w:val="superscript"/>
    </w:rPr>
  </w:style>
  <w:style w:type="table" w:styleId="TableGrid">
    <w:name w:val="Table Grid"/>
    <w:basedOn w:val="TableNormal"/>
    <w:uiPriority w:val="39"/>
    <w:rsid w:val="00BA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Char">
    <w:name w:val="Para Char"/>
    <w:basedOn w:val="DefaultParagraphFont"/>
    <w:link w:val="Para"/>
    <w:locked/>
    <w:rsid w:val="00335A7F"/>
    <w:rPr>
      <w:rFonts w:ascii="Tahoma" w:eastAsiaTheme="minorEastAsia" w:hAnsi="Tahoma" w:cs="Tahoma"/>
      <w:color w:val="000000"/>
      <w:szCs w:val="24"/>
      <w:lang w:eastAsia="en-IE"/>
    </w:rPr>
  </w:style>
  <w:style w:type="paragraph" w:customStyle="1" w:styleId="Para">
    <w:name w:val="Para"/>
    <w:link w:val="ParaChar"/>
    <w:qFormat/>
    <w:rsid w:val="00335A7F"/>
    <w:pPr>
      <w:autoSpaceDE w:val="0"/>
      <w:autoSpaceDN w:val="0"/>
      <w:adjustRightInd w:val="0"/>
      <w:spacing w:after="0" w:line="360" w:lineRule="auto"/>
    </w:pPr>
    <w:rPr>
      <w:rFonts w:ascii="Tahoma" w:eastAsiaTheme="minorEastAsia" w:hAnsi="Tahoma" w:cs="Tahoma"/>
      <w:color w:val="000000"/>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69383">
      <w:bodyDiv w:val="1"/>
      <w:marLeft w:val="0"/>
      <w:marRight w:val="0"/>
      <w:marTop w:val="0"/>
      <w:marBottom w:val="0"/>
      <w:divBdr>
        <w:top w:val="none" w:sz="0" w:space="0" w:color="auto"/>
        <w:left w:val="none" w:sz="0" w:space="0" w:color="auto"/>
        <w:bottom w:val="none" w:sz="0" w:space="0" w:color="auto"/>
        <w:right w:val="none" w:sz="0" w:space="0" w:color="auto"/>
      </w:divBdr>
    </w:div>
    <w:div w:id="20114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iqa.ie/reports-and-publications/corporate-publication/hiqa-privacy-no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iqa.ie/reports-and-publications/corporate-publication/hiqa-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3872a65-60df-466a-8145-c4a4ed4c4144">HIQAEDM-167691155-320</_dlc_DocId>
    <_dlc_DocIdUrl xmlns="e3872a65-60df-466a-8145-c4a4ed4c4144">
      <Url>http://edm/HI/histandards/_layouts/15/DocIdRedir.aspx?ID=HIQAEDM-167691155-320</Url>
      <Description>HIQAEDM-167691155-320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8E22E4F8D494B89B172DD9493E209" ma:contentTypeVersion="0" ma:contentTypeDescription="Create a new document." ma:contentTypeScope="" ma:versionID="75b1fd68af9824982b511151a1d4a62d">
  <xsd:schema xmlns:xsd="http://www.w3.org/2001/XMLSchema" xmlns:xs="http://www.w3.org/2001/XMLSchema" xmlns:p="http://schemas.microsoft.com/office/2006/metadata/properties" xmlns:ns2="e3872a65-60df-466a-8145-c4a4ed4c4144" targetNamespace="http://schemas.microsoft.com/office/2006/metadata/properties" ma:root="true" ma:fieldsID="095dcc8c789d9689be6e21e8b1472b0d" ns2:_="">
    <xsd:import namespace="e3872a65-60df-466a-8145-c4a4ed4c41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72a65-60df-466a-8145-c4a4ed4c41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83FA3FC-4D2A-486B-8C76-0D6FBE113401}">
  <ds:schemaRefs>
    <ds:schemaRef ds:uri="http://schemas.microsoft.com/sharepoint/v3/contenttype/forms"/>
  </ds:schemaRefs>
</ds:datastoreItem>
</file>

<file path=customXml/itemProps2.xml><?xml version="1.0" encoding="utf-8"?>
<ds:datastoreItem xmlns:ds="http://schemas.openxmlformats.org/officeDocument/2006/customXml" ds:itemID="{AD4EAAE7-71CD-4EF4-A1C1-20718E02BAE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e3872a65-60df-466a-8145-c4a4ed4c414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A916285-0668-4089-9FC3-03AF3F4A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72a65-60df-466a-8145-c4a4ed4c4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4A24C-CFAC-4A77-8985-AF6BF2F3723C}">
  <ds:schemaRefs>
    <ds:schemaRef ds:uri="http://schemas.microsoft.com/sharepoint/events"/>
  </ds:schemaRefs>
</ds:datastoreItem>
</file>

<file path=customXml/itemProps5.xml><?xml version="1.0" encoding="utf-8"?>
<ds:datastoreItem xmlns:ds="http://schemas.openxmlformats.org/officeDocument/2006/customXml" ds:itemID="{A0B9B708-049D-464D-BCC4-31CD1F1D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HIQA</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Hyland</dc:creator>
  <cp:keywords/>
  <dc:description/>
  <cp:lastModifiedBy>Christopher Parle</cp:lastModifiedBy>
  <cp:revision>3</cp:revision>
  <dcterms:created xsi:type="dcterms:W3CDTF">2025-04-14T08:31:00Z</dcterms:created>
  <dcterms:modified xsi:type="dcterms:W3CDTF">2025-04-14T13:47:00Z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a4e4b1b6-e0dd-4a38-8d5e-7c7d86d61689</vt:lpwstr>
  </property>
  <property fmtid="{D5CDD505-2E9C-101B-9397-08002B2CF9AE}" pid="3" name="ContentTypeId">
    <vt:lpwstr>0x010100FAE8E22E4F8D494B89B172DD9493E209</vt:lpwstr>
  </property>
</Properties>
</file>